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 xml:space="preserve">РЕСПУБЛИКАНСКОЕ УНИТАРНОЕ ПРЕДПРИЯТИЕ  </w:t>
      </w:r>
    </w:p>
    <w:p>
      <w:pPr>
        <w:pStyle w:val="Normal"/>
        <w:jc w:val="center"/>
        <w:rPr/>
      </w:pPr>
      <w:r>
        <w:rPr>
          <w:sz w:val="24"/>
          <w:szCs w:val="24"/>
        </w:rPr>
        <w:t>«ЦЕНТРАЛЬНЫЙ НАУЧНО-ИССЛЕДОВАТЕЛЬСКИЙ ИНСТИТУТ</w:t>
      </w:r>
    </w:p>
    <w:p>
      <w:pPr>
        <w:pStyle w:val="Normal"/>
        <w:jc w:val="center"/>
        <w:rPr>
          <w:sz w:val="24"/>
          <w:szCs w:val="24"/>
        </w:rPr>
      </w:pPr>
      <w:r>
        <w:rPr>
          <w:sz w:val="24"/>
          <w:szCs w:val="24"/>
        </w:rPr>
        <w:t>КОМПЛЕКСНОГО ИСПОЛЬЗОВАНИЯ ВОДНЫХ РЕСУРСОВ»</w:t>
      </w:r>
    </w:p>
    <w:p>
      <w:pPr>
        <w:pStyle w:val="Normal"/>
        <w:jc w:val="center"/>
        <w:rPr>
          <w:sz w:val="24"/>
          <w:szCs w:val="24"/>
        </w:rPr>
      </w:pPr>
      <w:r>
        <w:rPr>
          <w:sz w:val="24"/>
          <w:szCs w:val="24"/>
        </w:rPr>
        <w:t>(РУП «ЦНИИКИВР»)</w:t>
      </w:r>
    </w:p>
    <w:p>
      <w:pPr>
        <w:pStyle w:val="Normal"/>
        <w:jc w:val="center"/>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ind w:left="5670" w:hanging="0"/>
        <w:jc w:val="both"/>
        <w:rPr>
          <w:sz w:val="24"/>
          <w:szCs w:val="24"/>
        </w:rPr>
      </w:pPr>
      <w:r>
        <w:rPr>
          <w:sz w:val="24"/>
          <w:szCs w:val="24"/>
        </w:rPr>
        <w:t>УТВЕРЖДЕНО</w:t>
      </w:r>
    </w:p>
    <w:p>
      <w:pPr>
        <w:pStyle w:val="Normal"/>
        <w:ind w:left="5670" w:hanging="0"/>
        <w:jc w:val="both"/>
        <w:rPr>
          <w:sz w:val="24"/>
          <w:szCs w:val="24"/>
        </w:rPr>
      </w:pPr>
      <w:r>
        <w:rPr>
          <w:sz w:val="24"/>
          <w:szCs w:val="24"/>
        </w:rPr>
        <w:t>Приказ РУП «ЦНИИКИВР»</w:t>
      </w:r>
    </w:p>
    <w:p>
      <w:pPr>
        <w:pStyle w:val="Normal"/>
        <w:tabs>
          <w:tab w:val="left" w:pos="720" w:leader="none"/>
          <w:tab w:val="left" w:pos="1440" w:leader="none"/>
          <w:tab w:val="left" w:pos="2160" w:leader="none"/>
          <w:tab w:val="left" w:pos="2880" w:leader="none"/>
          <w:tab w:val="left" w:pos="6570" w:leader="none"/>
        </w:tabs>
        <w:ind w:right="-766" w:hanging="0"/>
        <w:jc w:val="both"/>
        <w:rPr>
          <w:sz w:val="24"/>
          <w:szCs w:val="24"/>
        </w:rPr>
      </w:pPr>
      <w:r>
        <w:rPr>
          <w:sz w:val="24"/>
          <w:szCs w:val="24"/>
        </w:rPr>
        <w:tab/>
        <w:tab/>
        <w:tab/>
        <w:tab/>
        <w:t xml:space="preserve">                                               от 26.12.2017 № 52</w:t>
        <w:tab/>
      </w:r>
    </w:p>
    <w:p>
      <w:pPr>
        <w:pStyle w:val="Normal"/>
        <w:tabs>
          <w:tab w:val="left" w:pos="720" w:leader="none"/>
          <w:tab w:val="left" w:pos="1440" w:leader="none"/>
          <w:tab w:val="left" w:pos="2160" w:leader="none"/>
          <w:tab w:val="left" w:pos="2880" w:leader="none"/>
          <w:tab w:val="left" w:pos="6570" w:leader="none"/>
        </w:tabs>
        <w:ind w:left="5670" w:right="-766" w:hanging="0"/>
        <w:jc w:val="both"/>
        <w:rPr>
          <w:sz w:val="24"/>
          <w:szCs w:val="24"/>
        </w:rPr>
      </w:pPr>
      <w:r>
        <w:rPr>
          <w:sz w:val="24"/>
          <w:szCs w:val="24"/>
        </w:rPr>
      </w:r>
    </w:p>
    <w:p>
      <w:pPr>
        <w:pStyle w:val="Normal"/>
        <w:ind w:left="5670" w:hanging="0"/>
        <w:jc w:val="both"/>
        <w:rPr>
          <w:sz w:val="24"/>
          <w:szCs w:val="24"/>
        </w:rPr>
      </w:pPr>
      <w:r>
        <w:rPr>
          <w:sz w:val="24"/>
          <w:szCs w:val="24"/>
        </w:rPr>
      </w:r>
    </w:p>
    <w:p>
      <w:pPr>
        <w:pStyle w:val="Normal"/>
        <w:ind w:right="-766" w:hanging="0"/>
        <w:jc w:val="both"/>
        <w:rPr>
          <w:sz w:val="24"/>
          <w:szCs w:val="24"/>
        </w:rPr>
      </w:pPr>
      <w:r>
        <w:rPr>
          <w:sz w:val="24"/>
          <w:szCs w:val="24"/>
        </w:rPr>
      </w:r>
    </w:p>
    <w:p>
      <w:pPr>
        <w:pStyle w:val="Normal"/>
        <w:jc w:val="both"/>
        <w:rPr>
          <w:sz w:val="24"/>
          <w:szCs w:val="24"/>
        </w:rPr>
      </w:pPr>
      <w:r>
        <w:rPr>
          <w:sz w:val="24"/>
          <w:szCs w:val="24"/>
        </w:rPr>
        <w:t xml:space="preserve">      </w:t>
      </w:r>
      <w:r>
        <w:rPr>
          <w:sz w:val="24"/>
          <w:szCs w:val="24"/>
        </w:rPr>
        <w:tab/>
        <w:tab/>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ПОЛОЖЕНИЕ   </w:t>
      </w:r>
    </w:p>
    <w:p>
      <w:pPr>
        <w:pStyle w:val="Normal"/>
        <w:jc w:val="center"/>
        <w:rPr>
          <w:sz w:val="24"/>
          <w:szCs w:val="24"/>
        </w:rPr>
      </w:pPr>
      <w:r>
        <w:rPr>
          <w:sz w:val="24"/>
          <w:szCs w:val="24"/>
        </w:rPr>
        <w:t xml:space="preserve">О СЛУЖЕБНЫХ ОБЪЕКТАХ ИНТЕЛЛЕКТУАЛЬНОЙ СОБСТВЕННОСТИ   И </w:t>
      </w:r>
    </w:p>
    <w:p>
      <w:pPr>
        <w:pStyle w:val="Normal"/>
        <w:jc w:val="center"/>
        <w:rPr>
          <w:sz w:val="24"/>
          <w:szCs w:val="24"/>
        </w:rPr>
      </w:pPr>
      <w:r>
        <w:rPr>
          <w:sz w:val="24"/>
          <w:szCs w:val="24"/>
        </w:rPr>
        <w:t xml:space="preserve">О СТИМУЛИРОВАНИИ СОЗДАНИЯ И ИСПОЛЬЗОВАНИЯ ОБЪЕКТОВ </w:t>
      </w:r>
    </w:p>
    <w:p>
      <w:pPr>
        <w:pStyle w:val="Normal"/>
        <w:jc w:val="center"/>
        <w:rPr>
          <w:sz w:val="24"/>
          <w:szCs w:val="24"/>
        </w:rPr>
      </w:pPr>
      <w:r>
        <w:rPr>
          <w:sz w:val="24"/>
          <w:szCs w:val="24"/>
        </w:rPr>
        <w:t>ИНТЕЛЛЕКТУАЛЬНОЙ СОБСТВЕННОСТИ</w:t>
      </w:r>
    </w:p>
    <w:p>
      <w:pPr>
        <w:pStyle w:val="Normal"/>
        <w:jc w:val="center"/>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 xml:space="preserve">г. Минск             </w:t>
      </w:r>
    </w:p>
    <w:p>
      <w:pPr>
        <w:pStyle w:val="Normal"/>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ind w:firstLine="567"/>
        <w:jc w:val="center"/>
        <w:rPr>
          <w:b/>
          <w:b/>
          <w:sz w:val="24"/>
          <w:szCs w:val="24"/>
        </w:rPr>
      </w:pPr>
      <w:r>
        <w:rPr>
          <w:b/>
          <w:sz w:val="24"/>
          <w:szCs w:val="24"/>
        </w:rPr>
      </w:r>
    </w:p>
    <w:p>
      <w:pPr>
        <w:pStyle w:val="Normal"/>
        <w:ind w:firstLine="567"/>
        <w:jc w:val="center"/>
        <w:rPr/>
      </w:pPr>
      <w:r>
        <w:rPr>
          <w:b/>
          <w:sz w:val="24"/>
          <w:szCs w:val="24"/>
        </w:rPr>
        <w:t>1. ОБЩИЕ ПОЛОЖЕНИЯ</w:t>
      </w:r>
    </w:p>
    <w:p>
      <w:pPr>
        <w:pStyle w:val="Normal"/>
        <w:ind w:firstLine="567"/>
        <w:jc w:val="both"/>
        <w:rPr>
          <w:b/>
          <w:b/>
          <w:sz w:val="24"/>
          <w:szCs w:val="24"/>
        </w:rPr>
      </w:pPr>
      <w:r>
        <w:rPr>
          <w:b/>
          <w:sz w:val="24"/>
          <w:szCs w:val="24"/>
        </w:rPr>
      </w:r>
    </w:p>
    <w:p>
      <w:pPr>
        <w:pStyle w:val="Normal"/>
        <w:numPr>
          <w:ilvl w:val="0"/>
          <w:numId w:val="0"/>
        </w:numPr>
        <w:ind w:left="0" w:firstLine="567"/>
        <w:jc w:val="both"/>
        <w:rPr>
          <w:color w:val="000000"/>
          <w:sz w:val="24"/>
          <w:szCs w:val="24"/>
        </w:rPr>
      </w:pPr>
      <w:r>
        <w:rPr>
          <w:sz w:val="24"/>
          <w:szCs w:val="24"/>
        </w:rPr>
        <w:t xml:space="preserve">1.1. Настоящее Положение регулирует отношения, возникающие </w:t>
      </w:r>
      <w:r>
        <w:rPr>
          <w:color w:val="000000"/>
          <w:sz w:val="24"/>
          <w:szCs w:val="24"/>
        </w:rPr>
        <w:t>в связи с созданием и использованием объектов интеллектуальной собственности, а также отношения в области стимулирования создания и использования объектов интеллектуальной собственности.</w:t>
      </w:r>
    </w:p>
    <w:p>
      <w:pPr>
        <w:pStyle w:val="Normal"/>
        <w:numPr>
          <w:ilvl w:val="0"/>
          <w:numId w:val="0"/>
        </w:numPr>
        <w:ind w:left="0" w:firstLine="567"/>
        <w:jc w:val="both"/>
        <w:rPr>
          <w:color w:val="000000"/>
          <w:sz w:val="24"/>
          <w:szCs w:val="24"/>
        </w:rPr>
      </w:pPr>
      <w:r>
        <w:rPr>
          <w:color w:val="000000"/>
          <w:sz w:val="24"/>
          <w:szCs w:val="24"/>
        </w:rPr>
      </w:r>
    </w:p>
    <w:p>
      <w:pPr>
        <w:pStyle w:val="Normal"/>
        <w:autoSpaceDE w:val="false"/>
        <w:ind w:firstLine="567"/>
        <w:jc w:val="both"/>
        <w:rPr/>
      </w:pPr>
      <w:r>
        <w:rPr>
          <w:sz w:val="24"/>
          <w:szCs w:val="24"/>
        </w:rPr>
        <w:t xml:space="preserve">1.2. Настоящее положение разработано в соответствии с Гражданским кодексом Республики Беларусь, </w:t>
      </w:r>
      <w:r>
        <w:rPr>
          <w:color w:val="000000"/>
          <w:sz w:val="24"/>
          <w:szCs w:val="24"/>
        </w:rPr>
        <w:t>Законом Республики Беларусь от 17 мая 2011 года № 262-З «Об авторском праве и смежных правах», Указом Президента Республики Беларусь от 4 февраля 2013 года № 59 «</w:t>
      </w:r>
      <w:r>
        <w:rPr>
          <w:bCs/>
          <w:color w:val="000000"/>
          <w:sz w:val="24"/>
          <w:szCs w:val="24"/>
          <w:lang w:val="en-US"/>
        </w:rPr>
        <w:t>О коммерциализации результатов научной и научно-технической деятельности, созданных за счет государственных средств</w:t>
      </w:r>
      <w:r>
        <w:rPr>
          <w:bCs/>
          <w:color w:val="000000"/>
          <w:sz w:val="24"/>
          <w:szCs w:val="24"/>
        </w:rPr>
        <w:t>»</w:t>
      </w:r>
      <w:r>
        <w:rPr>
          <w:color w:val="000000"/>
          <w:sz w:val="24"/>
          <w:szCs w:val="24"/>
        </w:rPr>
        <w:t>.</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 xml:space="preserve">1.3. </w:t>
      </w:r>
      <w:r>
        <w:rPr>
          <w:sz w:val="24"/>
          <w:szCs w:val="24"/>
        </w:rPr>
        <w:t>В настоящем Положении используются следующие термины и определения:</w:t>
      </w:r>
    </w:p>
    <w:p>
      <w:pPr>
        <w:pStyle w:val="Normal"/>
        <w:autoSpaceDE w:val="false"/>
        <w:ind w:firstLine="567"/>
        <w:jc w:val="both"/>
        <w:rPr/>
      </w:pPr>
      <w:r>
        <w:rPr>
          <w:b/>
          <w:color w:val="000000"/>
          <w:sz w:val="24"/>
          <w:szCs w:val="24"/>
        </w:rPr>
        <w:t>автор</w:t>
      </w:r>
      <w:r>
        <w:rPr>
          <w:color w:val="000000"/>
          <w:sz w:val="24"/>
          <w:szCs w:val="24"/>
        </w:rPr>
        <w:t> – физическое лицо, творческим трудом которого создано произведение;</w:t>
      </w:r>
    </w:p>
    <w:p>
      <w:pPr>
        <w:pStyle w:val="Normal"/>
        <w:autoSpaceDE w:val="false"/>
        <w:ind w:firstLine="573"/>
        <w:jc w:val="both"/>
        <w:rPr/>
      </w:pPr>
      <w:bookmarkStart w:id="0" w:name="CA0_ПОЛ__1_П_2_2_ПП_2_2_2"/>
      <w:bookmarkStart w:id="1" w:name="CA0_ПОЛ__1_П_2_2_ПП_2_1_1"/>
      <w:bookmarkEnd w:id="0"/>
      <w:bookmarkEnd w:id="1"/>
      <w:r>
        <w:rPr>
          <w:b/>
          <w:color w:val="000000"/>
          <w:sz w:val="24"/>
          <w:szCs w:val="24"/>
        </w:rPr>
        <w:t>служебное произведение</w:t>
      </w:r>
      <w:r>
        <w:rPr>
          <w:color w:val="000000"/>
          <w:sz w:val="24"/>
          <w:szCs w:val="24"/>
        </w:rPr>
        <w:t xml:space="preserve"> – произведение науки, литературы, искусства (его часть, имеющая самостоятельное значение), созданное автором по заданию нанимателя или в порядке выполнения обязанностей, обусловленных трудовым договором;</w:t>
      </w:r>
    </w:p>
    <w:p>
      <w:pPr>
        <w:pStyle w:val="Normal"/>
        <w:autoSpaceDE w:val="false"/>
        <w:ind w:firstLine="573"/>
        <w:jc w:val="both"/>
        <w:rPr/>
      </w:pPr>
      <w:r>
        <w:rPr>
          <w:b/>
          <w:color w:val="000000"/>
          <w:sz w:val="24"/>
          <w:szCs w:val="24"/>
        </w:rPr>
        <w:t>база данных</w:t>
      </w:r>
      <w:r>
        <w:rPr>
          <w:color w:val="000000"/>
          <w:sz w:val="24"/>
          <w:szCs w:val="24"/>
        </w:rPr>
        <w:t xml:space="preserve"> – совокупность данных или другой информации, выраженная в любой объективной форме, представляющая собой по подбору или расположению этих данных или другой информации результат творческого труда;</w:t>
      </w:r>
    </w:p>
    <w:p>
      <w:pPr>
        <w:pStyle w:val="Normal"/>
        <w:autoSpaceDE w:val="false"/>
        <w:ind w:firstLine="573"/>
        <w:jc w:val="both"/>
        <w:rPr/>
      </w:pPr>
      <w:r>
        <w:rPr>
          <w:b/>
          <w:color w:val="000000"/>
          <w:sz w:val="24"/>
          <w:szCs w:val="24"/>
        </w:rPr>
        <w:t>компьютерная программа</w:t>
      </w:r>
      <w:r>
        <w:rPr>
          <w:color w:val="000000"/>
          <w:sz w:val="24"/>
          <w:szCs w:val="24"/>
        </w:rPr>
        <w:t xml:space="preserve"> – представленная в объективной форме упорядоченная совокупность команд и данных, предназначенных для использования на компьютере и в иных системах и устройствах в целях обработки, передачи и хранения информации, производства вычислений, получения аудиовизуальных изображений и других результатов. Частью компьютерной программы являются включенные в компьютерную программу документы, детально описывающие функционирование компьютерной программы, в том числе взаимодействие с пользователем и внешними компонентами;</w:t>
      </w:r>
    </w:p>
    <w:p>
      <w:pPr>
        <w:pStyle w:val="Normal"/>
        <w:autoSpaceDE w:val="false"/>
        <w:ind w:firstLine="573"/>
        <w:jc w:val="both"/>
        <w:rPr/>
      </w:pPr>
      <w:r>
        <w:rPr>
          <w:b/>
          <w:color w:val="000000"/>
          <w:sz w:val="24"/>
          <w:szCs w:val="24"/>
        </w:rPr>
        <w:t>составное произведение</w:t>
      </w:r>
      <w:r>
        <w:rPr>
          <w:color w:val="000000"/>
          <w:sz w:val="24"/>
          <w:szCs w:val="24"/>
        </w:rPr>
        <w:t xml:space="preserve"> – сборник (в том числе энциклопедия, антология, база данных), газета, журнал или другое произведение, представляющие собой по подбору или расположению материалов результат творческого труда;</w:t>
      </w:r>
    </w:p>
    <w:p>
      <w:pPr>
        <w:pStyle w:val="Normal"/>
        <w:autoSpaceDE w:val="false"/>
        <w:ind w:firstLine="573"/>
        <w:jc w:val="both"/>
        <w:rPr/>
      </w:pPr>
      <w:r>
        <w:rPr>
          <w:b/>
          <w:sz w:val="24"/>
          <w:szCs w:val="24"/>
        </w:rPr>
        <w:t>результаты научной и научно-технической деятельности</w:t>
      </w:r>
      <w:r>
        <w:rPr>
          <w:color w:val="000000"/>
          <w:sz w:val="24"/>
          <w:szCs w:val="24"/>
        </w:rPr>
        <w:t xml:space="preserve"> – объекты интеллектуальной собственности, созданные при осуществлении научной и научно-технической деятельности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результаты НТД);</w:t>
      </w:r>
    </w:p>
    <w:p>
      <w:pPr>
        <w:pStyle w:val="Normal"/>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 xml:space="preserve">1.4. </w:t>
      </w:r>
      <w:r>
        <w:rPr>
          <w:b/>
          <w:color w:val="000000"/>
          <w:sz w:val="24"/>
          <w:szCs w:val="24"/>
        </w:rPr>
        <w:t>Объекты интеллектуальной собственности</w:t>
      </w:r>
    </w:p>
    <w:p>
      <w:pPr>
        <w:pStyle w:val="Normal"/>
        <w:autoSpaceDE w:val="false"/>
        <w:ind w:firstLine="570"/>
        <w:jc w:val="both"/>
        <w:rPr>
          <w:color w:val="000000"/>
          <w:sz w:val="24"/>
          <w:szCs w:val="24"/>
        </w:rPr>
      </w:pPr>
      <w:bookmarkStart w:id="2" w:name="CA0_РЗ_V_6_ГЛ_60_62_СТ_980_1042_ПП_1__41"/>
      <w:bookmarkEnd w:id="2"/>
      <w:r>
        <w:rPr>
          <w:color w:val="000000"/>
          <w:sz w:val="24"/>
          <w:szCs w:val="24"/>
        </w:rPr>
        <w:t>К объектам интеллектуальной собственности относятся:</w:t>
      </w:r>
    </w:p>
    <w:p>
      <w:pPr>
        <w:pStyle w:val="Normal"/>
        <w:autoSpaceDE w:val="false"/>
        <w:ind w:firstLine="570"/>
        <w:jc w:val="both"/>
        <w:rPr>
          <w:color w:val="000000"/>
          <w:sz w:val="24"/>
          <w:szCs w:val="24"/>
        </w:rPr>
      </w:pPr>
      <w:bookmarkStart w:id="3" w:name="CA0_РЗ_V_6_ГЛ_60_62_СТ_980_1089_ПП_1__47"/>
      <w:bookmarkEnd w:id="3"/>
      <w:r>
        <w:rPr>
          <w:color w:val="000000"/>
          <w:sz w:val="24"/>
          <w:szCs w:val="24"/>
        </w:rPr>
        <w:t>1) результаты интеллектуальной деятельности:</w:t>
      </w:r>
    </w:p>
    <w:p>
      <w:pPr>
        <w:pStyle w:val="Normal"/>
        <w:autoSpaceDE w:val="false"/>
        <w:ind w:firstLine="570"/>
        <w:jc w:val="both"/>
        <w:rPr>
          <w:color w:val="000000"/>
          <w:sz w:val="24"/>
          <w:szCs w:val="24"/>
        </w:rPr>
      </w:pPr>
      <w:r>
        <w:rPr>
          <w:color w:val="000000"/>
          <w:sz w:val="24"/>
          <w:szCs w:val="24"/>
        </w:rPr>
        <w:t>произведения науки, литературы и искусства;</w:t>
      </w:r>
    </w:p>
    <w:p>
      <w:pPr>
        <w:pStyle w:val="Normal"/>
        <w:autoSpaceDE w:val="false"/>
        <w:ind w:firstLine="570"/>
        <w:jc w:val="both"/>
        <w:rPr>
          <w:color w:val="000000"/>
          <w:sz w:val="24"/>
          <w:szCs w:val="24"/>
        </w:rPr>
      </w:pPr>
      <w:r>
        <w:rPr>
          <w:color w:val="000000"/>
          <w:sz w:val="24"/>
          <w:szCs w:val="24"/>
        </w:rPr>
        <w:t>исполнения, фонограммы и передачи организаций вещания;</w:t>
      </w:r>
    </w:p>
    <w:p>
      <w:pPr>
        <w:pStyle w:val="Normal"/>
        <w:autoSpaceDE w:val="false"/>
        <w:ind w:firstLine="570"/>
        <w:jc w:val="both"/>
        <w:rPr>
          <w:color w:val="000000"/>
          <w:sz w:val="24"/>
          <w:szCs w:val="24"/>
        </w:rPr>
      </w:pPr>
      <w:r>
        <w:rPr>
          <w:color w:val="000000"/>
          <w:sz w:val="24"/>
          <w:szCs w:val="24"/>
        </w:rPr>
        <w:t>изобретения, полезные модели, промышленные образцы;</w:t>
      </w:r>
    </w:p>
    <w:p>
      <w:pPr>
        <w:pStyle w:val="Normal"/>
        <w:autoSpaceDE w:val="false"/>
        <w:ind w:firstLine="570"/>
        <w:jc w:val="both"/>
        <w:rPr>
          <w:color w:val="000000"/>
          <w:sz w:val="24"/>
          <w:szCs w:val="24"/>
        </w:rPr>
      </w:pPr>
      <w:r>
        <w:rPr>
          <w:color w:val="000000"/>
          <w:sz w:val="24"/>
          <w:szCs w:val="24"/>
        </w:rPr>
        <w:t>селекционные достижения;</w:t>
      </w:r>
    </w:p>
    <w:p>
      <w:pPr>
        <w:pStyle w:val="Normal"/>
        <w:autoSpaceDE w:val="false"/>
        <w:ind w:firstLine="570"/>
        <w:jc w:val="both"/>
        <w:rPr>
          <w:color w:val="000000"/>
          <w:sz w:val="24"/>
          <w:szCs w:val="24"/>
        </w:rPr>
      </w:pPr>
      <w:r>
        <w:rPr>
          <w:color w:val="000000"/>
          <w:sz w:val="24"/>
          <w:szCs w:val="24"/>
        </w:rPr>
        <w:t>топологии интегральных микросхем;</w:t>
      </w:r>
    </w:p>
    <w:p>
      <w:pPr>
        <w:pStyle w:val="Normal"/>
        <w:autoSpaceDE w:val="false"/>
        <w:ind w:firstLine="570"/>
        <w:jc w:val="both"/>
        <w:rPr>
          <w:color w:val="000000"/>
          <w:sz w:val="24"/>
          <w:szCs w:val="24"/>
        </w:rPr>
      </w:pPr>
      <w:r>
        <w:rPr>
          <w:color w:val="000000"/>
          <w:sz w:val="24"/>
          <w:szCs w:val="24"/>
        </w:rPr>
        <w:t>секреты производства (ноу-хау);</w:t>
      </w:r>
    </w:p>
    <w:p>
      <w:pPr>
        <w:pStyle w:val="Normal"/>
        <w:autoSpaceDE w:val="false"/>
        <w:ind w:firstLine="570"/>
        <w:jc w:val="both"/>
        <w:rPr>
          <w:color w:val="000000"/>
          <w:sz w:val="24"/>
          <w:szCs w:val="24"/>
        </w:rPr>
      </w:pPr>
      <w:bookmarkStart w:id="4" w:name="CA0_РЗ_V_6_ГЛ_60_62_СТ_980_1089_ПП_2__47"/>
      <w:bookmarkEnd w:id="4"/>
      <w:r>
        <w:rPr>
          <w:color w:val="000000"/>
          <w:sz w:val="24"/>
          <w:szCs w:val="24"/>
        </w:rPr>
        <w:t>2) средства индивидуализации участников гражданского оборота, товаров, работ или услуг:</w:t>
      </w:r>
    </w:p>
    <w:p>
      <w:pPr>
        <w:pStyle w:val="Normal"/>
        <w:autoSpaceDE w:val="false"/>
        <w:ind w:firstLine="570"/>
        <w:jc w:val="both"/>
        <w:rPr>
          <w:color w:val="000000"/>
          <w:sz w:val="24"/>
          <w:szCs w:val="24"/>
        </w:rPr>
      </w:pPr>
      <w:r>
        <w:rPr>
          <w:color w:val="000000"/>
          <w:sz w:val="24"/>
          <w:szCs w:val="24"/>
        </w:rPr>
        <w:t>фирменные наименования;</w:t>
      </w:r>
    </w:p>
    <w:p>
      <w:pPr>
        <w:pStyle w:val="Normal"/>
        <w:autoSpaceDE w:val="false"/>
        <w:ind w:firstLine="570"/>
        <w:jc w:val="both"/>
        <w:rPr>
          <w:color w:val="000000"/>
          <w:sz w:val="24"/>
          <w:szCs w:val="24"/>
        </w:rPr>
      </w:pPr>
      <w:r>
        <w:rPr>
          <w:color w:val="000000"/>
          <w:sz w:val="24"/>
          <w:szCs w:val="24"/>
        </w:rPr>
        <w:t>товарные знаки и знаки обслуживания;</w:t>
      </w:r>
    </w:p>
    <w:p>
      <w:pPr>
        <w:pStyle w:val="Normal"/>
        <w:autoSpaceDE w:val="false"/>
        <w:ind w:firstLine="570"/>
        <w:jc w:val="both"/>
        <w:rPr>
          <w:color w:val="000000"/>
          <w:sz w:val="24"/>
          <w:szCs w:val="24"/>
        </w:rPr>
      </w:pPr>
      <w:r>
        <w:rPr>
          <w:color w:val="000000"/>
          <w:sz w:val="24"/>
          <w:szCs w:val="24"/>
        </w:rPr>
        <w:t>географические указания;</w:t>
      </w:r>
    </w:p>
    <w:p>
      <w:pPr>
        <w:pStyle w:val="Normal"/>
        <w:autoSpaceDE w:val="false"/>
        <w:ind w:firstLine="570"/>
        <w:jc w:val="both"/>
        <w:rPr/>
      </w:pPr>
      <w:bookmarkStart w:id="5" w:name="CA0_РЗ_V_6_ГЛ_60_62_СТ_980_1089_ПП_3__47"/>
      <w:bookmarkEnd w:id="5"/>
      <w:r>
        <w:rPr>
          <w:color w:val="000000"/>
          <w:sz w:val="24"/>
          <w:szCs w:val="24"/>
        </w:rPr>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законодательными актами Республики Беларусь.</w:t>
      </w:r>
    </w:p>
    <w:p>
      <w:pPr>
        <w:pStyle w:val="Normal"/>
        <w:ind w:firstLine="567"/>
        <w:jc w:val="both"/>
        <w:rPr>
          <w:color w:val="000000"/>
          <w:sz w:val="24"/>
          <w:szCs w:val="24"/>
        </w:rPr>
      </w:pPr>
      <w:r>
        <w:rPr>
          <w:color w:val="000000"/>
          <w:sz w:val="24"/>
          <w:szCs w:val="24"/>
        </w:rPr>
      </w:r>
    </w:p>
    <w:p>
      <w:pPr>
        <w:pStyle w:val="Normal"/>
        <w:autoSpaceDE w:val="false"/>
        <w:ind w:firstLine="567"/>
        <w:jc w:val="both"/>
        <w:rPr>
          <w:b/>
          <w:b/>
          <w:color w:val="000000"/>
          <w:sz w:val="24"/>
          <w:szCs w:val="24"/>
        </w:rPr>
      </w:pPr>
      <w:bookmarkStart w:id="6" w:name="CA0_РЗ_II_2_ГЛ_1_1_СТ_7_7_П_1_7"/>
      <w:bookmarkEnd w:id="6"/>
      <w:r>
        <w:rPr>
          <w:color w:val="000000"/>
          <w:sz w:val="24"/>
          <w:szCs w:val="24"/>
        </w:rPr>
        <w:t xml:space="preserve">1.5. </w:t>
      </w:r>
      <w:r>
        <w:rPr>
          <w:b/>
          <w:color w:val="000000"/>
          <w:sz w:val="24"/>
          <w:szCs w:val="24"/>
        </w:rPr>
        <w:t>Объекты авторского права</w:t>
      </w:r>
    </w:p>
    <w:p>
      <w:pPr>
        <w:pStyle w:val="Normal"/>
        <w:autoSpaceDE w:val="false"/>
        <w:ind w:firstLine="567"/>
        <w:jc w:val="both"/>
        <w:rPr/>
      </w:pPr>
      <w:bookmarkStart w:id="7" w:name="CA0_РЗ_V_6_ГЛ_61_63_СТ_992_1102_П_1_2770"/>
      <w:bookmarkStart w:id="8" w:name="CA0_ГЛ_2_2_СТ_6_6_П_1_4"/>
      <w:bookmarkEnd w:id="7"/>
      <w:bookmarkEnd w:id="8"/>
      <w:r>
        <w:rPr>
          <w:color w:val="000000"/>
          <w:sz w:val="24"/>
          <w:szCs w:val="24"/>
        </w:rPr>
        <w:t xml:space="preserve"> </w:t>
      </w:r>
      <w:r>
        <w:rPr>
          <w:color w:val="000000"/>
          <w:sz w:val="24"/>
          <w:szCs w:val="24"/>
        </w:rPr>
        <w:t>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pPr>
        <w:pStyle w:val="Normal"/>
        <w:autoSpaceDE w:val="false"/>
        <w:ind w:firstLine="573"/>
        <w:jc w:val="both"/>
        <w:rPr/>
      </w:pPr>
      <w:r>
        <w:rPr>
          <w:color w:val="000000"/>
          <w:sz w:val="24"/>
          <w:szCs w:val="24"/>
        </w:rPr>
        <w:t xml:space="preserve"> </w:t>
      </w:r>
      <w:r>
        <w:rPr>
          <w:color w:val="000000"/>
          <w:sz w:val="24"/>
          <w:szCs w:val="24"/>
        </w:rPr>
        <w:t>Авторское право распространяется как на обнародованные, так и на необнародованные произведения, существующие в какой-либо объективной форме:</w:t>
      </w:r>
    </w:p>
    <w:p>
      <w:pPr>
        <w:pStyle w:val="Normal"/>
        <w:autoSpaceDE w:val="false"/>
        <w:ind w:firstLine="573"/>
        <w:jc w:val="both"/>
        <w:rPr>
          <w:color w:val="000000"/>
          <w:sz w:val="24"/>
          <w:szCs w:val="24"/>
        </w:rPr>
      </w:pPr>
      <w:r>
        <w:rPr>
          <w:color w:val="000000"/>
          <w:sz w:val="24"/>
          <w:szCs w:val="24"/>
        </w:rPr>
        <w:t>1) письменной (рукопись, машинопись, нотная запись и т.д.);</w:t>
      </w:r>
    </w:p>
    <w:p>
      <w:pPr>
        <w:pStyle w:val="Normal"/>
        <w:autoSpaceDE w:val="false"/>
        <w:ind w:firstLine="573"/>
        <w:jc w:val="both"/>
        <w:rPr>
          <w:color w:val="000000"/>
          <w:sz w:val="24"/>
          <w:szCs w:val="24"/>
        </w:rPr>
      </w:pPr>
      <w:r>
        <w:rPr>
          <w:color w:val="000000"/>
          <w:sz w:val="24"/>
          <w:szCs w:val="24"/>
        </w:rPr>
        <w:t>2) устной (публичное произнесение, публичное исполнение и т.д.);</w:t>
      </w:r>
    </w:p>
    <w:p>
      <w:pPr>
        <w:pStyle w:val="Normal"/>
        <w:autoSpaceDE w:val="false"/>
        <w:ind w:firstLine="573"/>
        <w:jc w:val="both"/>
        <w:rPr>
          <w:color w:val="000000"/>
          <w:sz w:val="24"/>
          <w:szCs w:val="24"/>
        </w:rPr>
      </w:pPr>
      <w:r>
        <w:rPr>
          <w:color w:val="000000"/>
          <w:sz w:val="24"/>
          <w:szCs w:val="24"/>
        </w:rPr>
        <w:t>3) звуко- или видеозаписи (механической, магнитной, цифровой, оптической и т.д.);</w:t>
      </w:r>
    </w:p>
    <w:p>
      <w:pPr>
        <w:pStyle w:val="Normal"/>
        <w:autoSpaceDE w:val="false"/>
        <w:ind w:firstLine="573"/>
        <w:jc w:val="both"/>
        <w:rPr>
          <w:color w:val="000000"/>
          <w:sz w:val="24"/>
          <w:szCs w:val="24"/>
        </w:rPr>
      </w:pPr>
      <w:r>
        <w:rPr>
          <w:color w:val="000000"/>
          <w:sz w:val="24"/>
          <w:szCs w:val="24"/>
        </w:rPr>
        <w:t>4) изображения (рисунок, эскиз, картина, карта, план, чертеж, кино-, теле-, видео-, фотокадр и т.д.);</w:t>
      </w:r>
    </w:p>
    <w:p>
      <w:pPr>
        <w:pStyle w:val="Normal"/>
        <w:autoSpaceDE w:val="false"/>
        <w:ind w:firstLine="573"/>
        <w:jc w:val="both"/>
        <w:rPr>
          <w:color w:val="000000"/>
          <w:sz w:val="24"/>
          <w:szCs w:val="24"/>
        </w:rPr>
      </w:pPr>
      <w:r>
        <w:rPr>
          <w:color w:val="000000"/>
          <w:sz w:val="24"/>
          <w:szCs w:val="24"/>
        </w:rPr>
        <w:t>5) объемно-пространственной (скульптура, модель, макет, сооружение и т.д.);</w:t>
      </w:r>
    </w:p>
    <w:p>
      <w:pPr>
        <w:pStyle w:val="Normal"/>
        <w:autoSpaceDE w:val="false"/>
        <w:ind w:firstLine="573"/>
        <w:jc w:val="both"/>
        <w:rPr>
          <w:color w:val="000000"/>
          <w:sz w:val="24"/>
          <w:szCs w:val="24"/>
        </w:rPr>
      </w:pPr>
      <w:bookmarkStart w:id="9" w:name="CA0_РЗ_V_6_ГЛ_61_63_СТ_992_1102_П_2_2771"/>
      <w:bookmarkEnd w:id="9"/>
      <w:r>
        <w:rPr>
          <w:color w:val="000000"/>
          <w:sz w:val="24"/>
          <w:szCs w:val="24"/>
        </w:rPr>
        <w:t>6) в других формах.</w:t>
      </w:r>
    </w:p>
    <w:p>
      <w:pPr>
        <w:pStyle w:val="Normal"/>
        <w:autoSpaceDE w:val="false"/>
        <w:ind w:firstLine="573"/>
        <w:jc w:val="both"/>
        <w:rPr>
          <w:color w:val="000000"/>
          <w:sz w:val="24"/>
          <w:szCs w:val="24"/>
        </w:rPr>
      </w:pPr>
      <w:bookmarkStart w:id="10" w:name="CA0_РЗ_V_6_ГЛ_61_63_СТ_992_1102_П_3_2772"/>
      <w:bookmarkEnd w:id="10"/>
      <w:r>
        <w:rPr>
          <w:color w:val="000000"/>
          <w:sz w:val="24"/>
          <w:szCs w:val="24"/>
        </w:rPr>
        <w:t xml:space="preserve"> </w:t>
      </w:r>
      <w:r>
        <w:rPr>
          <w:color w:val="000000"/>
          <w:sz w:val="24"/>
          <w:szCs w:val="24"/>
        </w:rPr>
        <w:t>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p>
    <w:p>
      <w:pPr>
        <w:pStyle w:val="Normal"/>
        <w:autoSpaceDE w:val="false"/>
        <w:ind w:firstLine="573"/>
        <w:jc w:val="both"/>
        <w:rPr/>
      </w:pPr>
      <w:bookmarkStart w:id="11" w:name="CA0_РЗ_V_6_ГЛ_61_63_СТ_992_1102_П_4_2773"/>
      <w:bookmarkEnd w:id="11"/>
      <w:r>
        <w:rPr>
          <w:color w:val="000000"/>
          <w:sz w:val="24"/>
          <w:szCs w:val="24"/>
        </w:rPr>
        <w:t xml:space="preserve"> </w:t>
      </w:r>
      <w:r>
        <w:rPr>
          <w:color w:val="000000"/>
          <w:sz w:val="24"/>
          <w:szCs w:val="24"/>
        </w:rPr>
        <w:t>Авторское право не распространяется на собственно идеи, методы, процессы, системы, способы, концепции, принципы, открытия, факты.</w:t>
      </w:r>
    </w:p>
    <w:p>
      <w:pPr>
        <w:pStyle w:val="Normal"/>
        <w:autoSpaceDE w:val="false"/>
        <w:ind w:firstLine="573"/>
        <w:jc w:val="both"/>
        <w:rPr/>
      </w:pPr>
      <w:bookmarkStart w:id="12" w:name="CA0_РЗ_V_6_ГЛ_61_63_СТ_992_1102_П_5_2774"/>
      <w:bookmarkEnd w:id="12"/>
      <w:r>
        <w:rPr>
          <w:color w:val="000000"/>
          <w:sz w:val="24"/>
          <w:szCs w:val="24"/>
        </w:rPr>
        <w:t xml:space="preserve"> </w:t>
      </w:r>
      <w:r>
        <w:rPr>
          <w:color w:val="000000"/>
          <w:sz w:val="24"/>
          <w:szCs w:val="24"/>
        </w:rPr>
        <w:t>Авторское право на произведение не связано с правом собственности на материальный объект, в котором произведение выражено.</w:t>
      </w:r>
    </w:p>
    <w:p>
      <w:pPr>
        <w:pStyle w:val="Normal"/>
        <w:autoSpaceDE w:val="false"/>
        <w:ind w:firstLine="573"/>
        <w:jc w:val="both"/>
        <w:rPr/>
      </w:pPr>
      <w:r>
        <w:rPr>
          <w:color w:val="000000"/>
          <w:sz w:val="24"/>
          <w:szCs w:val="24"/>
        </w:rP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законодательством об авторских и смежных правах.</w:t>
      </w:r>
    </w:p>
    <w:p>
      <w:pPr>
        <w:pStyle w:val="Normal"/>
        <w:autoSpaceDE w:val="false"/>
        <w:ind w:firstLine="573"/>
        <w:jc w:val="both"/>
        <w:rPr>
          <w:color w:val="000000"/>
          <w:sz w:val="24"/>
          <w:szCs w:val="24"/>
        </w:rPr>
      </w:pPr>
      <w:r>
        <w:rPr>
          <w:color w:val="000000"/>
          <w:sz w:val="24"/>
          <w:szCs w:val="24"/>
        </w:rPr>
      </w:r>
    </w:p>
    <w:p>
      <w:pPr>
        <w:pStyle w:val="Normal"/>
        <w:autoSpaceDE w:val="false"/>
        <w:ind w:firstLine="567"/>
        <w:rPr/>
      </w:pPr>
      <w:r>
        <w:rPr>
          <w:color w:val="000000"/>
          <w:sz w:val="24"/>
          <w:szCs w:val="24"/>
        </w:rPr>
        <w:t xml:space="preserve"> </w:t>
      </w:r>
      <w:r>
        <w:rPr>
          <w:bCs/>
          <w:color w:val="000000"/>
          <w:sz w:val="24"/>
          <w:szCs w:val="24"/>
        </w:rPr>
        <w:t>Авторское право на базу данных</w:t>
      </w:r>
    </w:p>
    <w:p>
      <w:pPr>
        <w:pStyle w:val="Normal"/>
        <w:autoSpaceDE w:val="false"/>
        <w:ind w:firstLine="573"/>
        <w:jc w:val="both"/>
        <w:rPr>
          <w:color w:val="000000"/>
          <w:sz w:val="24"/>
          <w:szCs w:val="24"/>
        </w:rPr>
      </w:pPr>
      <w:bookmarkStart w:id="13" w:name="CA0_ГЛ_2_2_СТ_14_14_П_1_29"/>
      <w:bookmarkEnd w:id="13"/>
      <w:r>
        <w:rPr>
          <w:color w:val="000000"/>
          <w:sz w:val="24"/>
          <w:szCs w:val="24"/>
        </w:rPr>
        <w:t xml:space="preserve"> </w:t>
      </w:r>
      <w:r>
        <w:rPr>
          <w:color w:val="000000"/>
          <w:sz w:val="24"/>
          <w:szCs w:val="24"/>
        </w:rPr>
        <w:t>Базы данных охраняются как составные произведения.</w:t>
      </w:r>
    </w:p>
    <w:p>
      <w:pPr>
        <w:pStyle w:val="Normal"/>
        <w:autoSpaceDE w:val="false"/>
        <w:ind w:firstLine="573"/>
        <w:jc w:val="both"/>
        <w:rPr>
          <w:color w:val="000000"/>
          <w:sz w:val="24"/>
          <w:szCs w:val="24"/>
        </w:rPr>
      </w:pPr>
      <w:r>
        <w:rPr>
          <w:color w:val="000000"/>
          <w:sz w:val="24"/>
          <w:szCs w:val="24"/>
        </w:rPr>
        <w:t>Охрана, предоставляемая базе данных, не распространяется на содержащиеся в ней данные или другую информацию.</w:t>
      </w:r>
    </w:p>
    <w:p>
      <w:pPr>
        <w:pStyle w:val="Normal"/>
        <w:autoSpaceDE w:val="false"/>
        <w:ind w:firstLine="573"/>
        <w:jc w:val="both"/>
        <w:rPr/>
      </w:pPr>
      <w:bookmarkStart w:id="14" w:name="CA0_ГЛ_2_2_СТ_14_14_П_2_30"/>
      <w:bookmarkEnd w:id="14"/>
      <w:r>
        <w:rPr>
          <w:color w:val="000000"/>
          <w:sz w:val="24"/>
          <w:szCs w:val="24"/>
        </w:rPr>
        <w:t xml:space="preserve"> </w:t>
      </w:r>
      <w:r>
        <w:rPr>
          <w:color w:val="000000"/>
          <w:sz w:val="24"/>
          <w:szCs w:val="24"/>
        </w:rPr>
        <w:t xml:space="preserve">К правам на базу данных применяются положения </w:t>
      </w:r>
      <w:hyperlink r:id="rId2">
        <w:r>
          <w:rPr>
            <w:rStyle w:val="InternetLink"/>
            <w:sz w:val="24"/>
            <w:szCs w:val="24"/>
          </w:rPr>
          <w:t>пункта 1</w:t>
        </w:r>
      </w:hyperlink>
      <w:r>
        <w:rPr>
          <w:color w:val="000000"/>
          <w:sz w:val="24"/>
          <w:szCs w:val="24"/>
        </w:rPr>
        <w:t xml:space="preserve"> статьи 11 Закона Республики Беларусь от 17 мая 2011 года № 262-З «Об авторском праве и смежных правах».</w:t>
      </w:r>
    </w:p>
    <w:p>
      <w:pPr>
        <w:pStyle w:val="Normal"/>
        <w:autoSpaceDE w:val="false"/>
        <w:ind w:firstLine="573"/>
        <w:jc w:val="both"/>
        <w:rPr>
          <w:color w:val="000000"/>
          <w:sz w:val="24"/>
          <w:szCs w:val="24"/>
        </w:rPr>
      </w:pPr>
      <w:r>
        <w:rPr>
          <w:color w:val="000000"/>
          <w:sz w:val="24"/>
          <w:szCs w:val="24"/>
        </w:rPr>
      </w:r>
    </w:p>
    <w:p>
      <w:pPr>
        <w:pStyle w:val="Normal"/>
        <w:autoSpaceDE w:val="false"/>
        <w:ind w:firstLine="567"/>
        <w:rPr>
          <w:bCs/>
          <w:color w:val="000000"/>
          <w:sz w:val="24"/>
          <w:szCs w:val="24"/>
        </w:rPr>
      </w:pPr>
      <w:r>
        <w:rPr>
          <w:bCs/>
          <w:color w:val="000000"/>
          <w:sz w:val="24"/>
          <w:szCs w:val="24"/>
        </w:rPr>
        <w:t>Авторское право на компьютерную программу</w:t>
      </w:r>
    </w:p>
    <w:p>
      <w:pPr>
        <w:pStyle w:val="Normal"/>
        <w:autoSpaceDE w:val="false"/>
        <w:ind w:firstLine="573"/>
        <w:jc w:val="both"/>
        <w:rPr/>
      </w:pPr>
      <w:bookmarkStart w:id="15" w:name="CA0_ГЛ_2_2_СТ_13_13_П_1_26"/>
      <w:bookmarkEnd w:id="15"/>
      <w:r>
        <w:rPr>
          <w:color w:val="000000"/>
          <w:sz w:val="24"/>
          <w:szCs w:val="24"/>
        </w:rPr>
        <w:t xml:space="preserve"> </w:t>
      </w:r>
      <w:r>
        <w:rPr>
          <w:color w:val="000000"/>
          <w:sz w:val="24"/>
          <w:szCs w:val="24"/>
        </w:rPr>
        <w:t>Охрана компьютерных программ распространяется на все виды компьютерных программ (в том числе на операционные системы), которые могут быть выражены на любом языке и в любой форме, включая исходный текст и объектный код.</w:t>
      </w:r>
    </w:p>
    <w:p>
      <w:pPr>
        <w:pStyle w:val="Normal"/>
        <w:autoSpaceDE w:val="false"/>
        <w:ind w:firstLine="573"/>
        <w:jc w:val="both"/>
        <w:rPr/>
      </w:pPr>
      <w:r>
        <w:rPr>
          <w:color w:val="000000"/>
          <w:sz w:val="24"/>
          <w:szCs w:val="24"/>
        </w:rPr>
        <w:t xml:space="preserve">Проектировочные материалы, полученные в ходе разработки компьютерной программы, но не включенные в созданную компьютерную программу, не являются частью компьютерной программы и охраняются как самостоятельные объекты авторского права, если обладают признаками, указанными в </w:t>
      </w:r>
      <w:hyperlink r:id="rId3">
        <w:r>
          <w:rPr>
            <w:rStyle w:val="InternetLink"/>
            <w:sz w:val="24"/>
            <w:szCs w:val="24"/>
          </w:rPr>
          <w:t>пунктах 1</w:t>
        </w:r>
      </w:hyperlink>
      <w:r>
        <w:rPr>
          <w:sz w:val="24"/>
          <w:szCs w:val="24"/>
        </w:rPr>
        <w:t xml:space="preserve"> и </w:t>
      </w:r>
      <w:hyperlink r:id="rId4">
        <w:r>
          <w:rPr>
            <w:rStyle w:val="InternetLink"/>
            <w:sz w:val="24"/>
            <w:szCs w:val="24"/>
          </w:rPr>
          <w:t>2</w:t>
        </w:r>
      </w:hyperlink>
      <w:r>
        <w:rPr>
          <w:sz w:val="24"/>
          <w:szCs w:val="24"/>
        </w:rPr>
        <w:t xml:space="preserve"> </w:t>
      </w:r>
      <w:r>
        <w:rPr>
          <w:color w:val="000000"/>
          <w:sz w:val="24"/>
          <w:szCs w:val="24"/>
        </w:rPr>
        <w:t>статьи 6  Закона Республики Беларусь от 17 мая 2011г. № 262-З «Об авторском праве и смежных правах».</w:t>
      </w:r>
    </w:p>
    <w:p>
      <w:pPr>
        <w:pStyle w:val="Normal"/>
        <w:autoSpaceDE w:val="false"/>
        <w:ind w:firstLine="573"/>
        <w:jc w:val="both"/>
        <w:rPr/>
      </w:pPr>
      <w:bookmarkStart w:id="16" w:name="CA0_ГЛ_2_2_СТ_13_13_П_2_27"/>
      <w:bookmarkEnd w:id="16"/>
      <w:r>
        <w:rPr>
          <w:color w:val="000000"/>
          <w:sz w:val="24"/>
          <w:szCs w:val="24"/>
        </w:rPr>
        <w:t xml:space="preserve"> </w:t>
      </w:r>
      <w:r>
        <w:rPr>
          <w:color w:val="000000"/>
          <w:sz w:val="24"/>
          <w:szCs w:val="24"/>
        </w:rPr>
        <w:t xml:space="preserve">Автору или иному правообладателю в отношении компьютерной программы принадлежит исключительное право осуществлять или разрешать установку компьютерной программы на компьютер или иное устройство, запуск и работу с ней (использование заложенных в компьютерную программу функциональных возможностей), а также иные действия согласно </w:t>
      </w:r>
      <w:hyperlink r:id="rId5">
        <w:r>
          <w:rPr>
            <w:rStyle w:val="InternetLink"/>
            <w:sz w:val="24"/>
            <w:szCs w:val="24"/>
          </w:rPr>
          <w:t>статье 16</w:t>
        </w:r>
      </w:hyperlink>
      <w:r>
        <w:rPr>
          <w:color w:val="000000"/>
          <w:sz w:val="24"/>
          <w:szCs w:val="24"/>
        </w:rPr>
        <w:t xml:space="preserve"> Закона Республики Беларусь от 17 мая 2011г. № 262-З «Об авторском праве и смежных правах», за исключением случаев, предусмотренных </w:t>
      </w:r>
      <w:hyperlink r:id="rId6">
        <w:r>
          <w:rPr>
            <w:rStyle w:val="InternetLink"/>
            <w:sz w:val="24"/>
            <w:szCs w:val="24"/>
          </w:rPr>
          <w:t>главой 4</w:t>
        </w:r>
      </w:hyperlink>
      <w:r>
        <w:rPr>
          <w:color w:val="000000"/>
          <w:sz w:val="24"/>
          <w:szCs w:val="24"/>
        </w:rPr>
        <w:t xml:space="preserve"> Закона.</w:t>
      </w:r>
    </w:p>
    <w:p>
      <w:pPr>
        <w:pStyle w:val="Normal"/>
        <w:autoSpaceDE w:val="false"/>
        <w:ind w:firstLine="573"/>
        <w:jc w:val="both"/>
        <w:rPr/>
      </w:pPr>
      <w:bookmarkStart w:id="17" w:name="CA0_ГЛ_2_2_СТ_13_13_П_3_28"/>
      <w:bookmarkEnd w:id="17"/>
      <w:r>
        <w:rPr>
          <w:color w:val="000000"/>
          <w:sz w:val="24"/>
          <w:szCs w:val="24"/>
        </w:rPr>
        <w:t xml:space="preserve"> </w:t>
      </w:r>
      <w:r>
        <w:rPr>
          <w:color w:val="000000"/>
          <w:sz w:val="24"/>
          <w:szCs w:val="24"/>
        </w:rPr>
        <w:t>Лицу, правомерно владеющему экземпляром компьютерной программы, принадлежит право ее использования по прямому назначению, включая установку на компьютер или иное устройство, запуск и работу с ней (использование заложенных в компьютерную программу функциональных возможностей), на условиях, установленных автором или иным правообладателем.</w:t>
      </w:r>
    </w:p>
    <w:p>
      <w:pPr>
        <w:pStyle w:val="Normal"/>
        <w:autoSpaceDE w:val="false"/>
        <w:ind w:firstLine="573"/>
        <w:jc w:val="both"/>
        <w:rPr/>
      </w:pPr>
      <w:r>
        <w:rPr>
          <w:color w:val="000000"/>
          <w:sz w:val="24"/>
          <w:szCs w:val="24"/>
        </w:rPr>
        <w:t>Отчуждение правомерно приобретенного экземпляра компьютерной программы влечет прекращение права ее использования, если иное не предусмотрено автором или иным правообладателем в договоре.</w:t>
      </w:r>
    </w:p>
    <w:p>
      <w:pPr>
        <w:pStyle w:val="Normal"/>
        <w:ind w:firstLine="567"/>
        <w:jc w:val="both"/>
        <w:rPr>
          <w:color w:val="000000"/>
          <w:sz w:val="24"/>
          <w:szCs w:val="24"/>
        </w:rPr>
      </w:pPr>
      <w:r>
        <w:rPr>
          <w:color w:val="000000"/>
          <w:sz w:val="24"/>
          <w:szCs w:val="24"/>
        </w:rPr>
      </w:r>
    </w:p>
    <w:p>
      <w:pPr>
        <w:pStyle w:val="Normal"/>
        <w:autoSpaceDE w:val="false"/>
        <w:ind w:firstLine="567"/>
        <w:jc w:val="both"/>
        <w:rPr>
          <w:bCs/>
          <w:color w:val="000000"/>
          <w:sz w:val="24"/>
          <w:szCs w:val="24"/>
        </w:rPr>
      </w:pPr>
      <w:bookmarkStart w:id="18" w:name="CA0_ОБЧ__1_РЗ_V_6_ГЛ_62_64_СТ_998_1067"/>
      <w:bookmarkEnd w:id="18"/>
      <w:r>
        <w:rPr>
          <w:bCs/>
          <w:color w:val="000000"/>
          <w:sz w:val="24"/>
          <w:szCs w:val="24"/>
        </w:rPr>
        <w:t>1.6. </w:t>
      </w:r>
      <w:r>
        <w:rPr>
          <w:b/>
          <w:bCs/>
          <w:color w:val="000000"/>
          <w:sz w:val="24"/>
          <w:szCs w:val="24"/>
        </w:rPr>
        <w:t>Объекты права промышленной собственности</w:t>
      </w:r>
    </w:p>
    <w:p>
      <w:pPr>
        <w:pStyle w:val="Normal"/>
        <w:autoSpaceDE w:val="false"/>
        <w:ind w:firstLine="570"/>
        <w:jc w:val="both"/>
        <w:rPr>
          <w:color w:val="000000"/>
          <w:sz w:val="24"/>
          <w:szCs w:val="24"/>
        </w:rPr>
      </w:pPr>
      <w:r>
        <w:rPr>
          <w:color w:val="000000"/>
          <w:sz w:val="24"/>
          <w:szCs w:val="24"/>
        </w:rPr>
        <w:t>Право промышленной собственности распространяется на:</w:t>
      </w:r>
    </w:p>
    <w:p>
      <w:pPr>
        <w:pStyle w:val="Normal"/>
        <w:autoSpaceDE w:val="false"/>
        <w:ind w:firstLine="570"/>
        <w:jc w:val="both"/>
        <w:rPr>
          <w:color w:val="000000"/>
          <w:sz w:val="24"/>
          <w:szCs w:val="24"/>
        </w:rPr>
      </w:pPr>
      <w:bookmarkStart w:id="19" w:name="CA0_РЗ_V_6_ГЛ_62_64_СТ_998_1108_ПП_1__52"/>
      <w:bookmarkEnd w:id="19"/>
      <w:r>
        <w:rPr>
          <w:color w:val="000000"/>
          <w:sz w:val="24"/>
          <w:szCs w:val="24"/>
        </w:rPr>
        <w:t>1) изобретения;</w:t>
      </w:r>
    </w:p>
    <w:p>
      <w:pPr>
        <w:pStyle w:val="Normal"/>
        <w:autoSpaceDE w:val="false"/>
        <w:ind w:firstLine="570"/>
        <w:jc w:val="both"/>
        <w:rPr>
          <w:color w:val="000000"/>
          <w:sz w:val="24"/>
          <w:szCs w:val="24"/>
        </w:rPr>
      </w:pPr>
      <w:bookmarkStart w:id="20" w:name="CA0_РЗ_V_6_ГЛ_62_64_СТ_998_1108_ПП_2__52"/>
      <w:bookmarkEnd w:id="20"/>
      <w:r>
        <w:rPr>
          <w:color w:val="000000"/>
          <w:sz w:val="24"/>
          <w:szCs w:val="24"/>
        </w:rPr>
        <w:t>2) полезные модели;</w:t>
      </w:r>
    </w:p>
    <w:p>
      <w:pPr>
        <w:pStyle w:val="Normal"/>
        <w:autoSpaceDE w:val="false"/>
        <w:ind w:firstLine="570"/>
        <w:jc w:val="both"/>
        <w:rPr>
          <w:color w:val="000000"/>
          <w:sz w:val="24"/>
          <w:szCs w:val="24"/>
        </w:rPr>
      </w:pPr>
      <w:bookmarkStart w:id="21" w:name="CA0_РЗ_V_6_ГЛ_62_64_СТ_998_1108_ПП_3__52"/>
      <w:bookmarkEnd w:id="21"/>
      <w:r>
        <w:rPr>
          <w:color w:val="000000"/>
          <w:sz w:val="24"/>
          <w:szCs w:val="24"/>
        </w:rPr>
        <w:t>3) промышленные образцы;</w:t>
      </w:r>
    </w:p>
    <w:p>
      <w:pPr>
        <w:pStyle w:val="Normal"/>
        <w:autoSpaceDE w:val="false"/>
        <w:ind w:firstLine="570"/>
        <w:jc w:val="both"/>
        <w:rPr>
          <w:color w:val="000000"/>
          <w:sz w:val="24"/>
          <w:szCs w:val="24"/>
        </w:rPr>
      </w:pPr>
      <w:bookmarkStart w:id="22" w:name="CA0_РЗ_V_6_ГЛ_62_64_СТ_998_1108_ПП_4__52"/>
      <w:bookmarkEnd w:id="22"/>
      <w:r>
        <w:rPr>
          <w:color w:val="000000"/>
          <w:sz w:val="24"/>
          <w:szCs w:val="24"/>
        </w:rPr>
        <w:t>4) селекционные достижения;</w:t>
      </w:r>
    </w:p>
    <w:p>
      <w:pPr>
        <w:pStyle w:val="Normal"/>
        <w:autoSpaceDE w:val="false"/>
        <w:ind w:firstLine="570"/>
        <w:jc w:val="both"/>
        <w:rPr>
          <w:color w:val="000000"/>
          <w:sz w:val="24"/>
          <w:szCs w:val="24"/>
        </w:rPr>
      </w:pPr>
      <w:bookmarkStart w:id="23" w:name="CA0_РЗ_V_6_ГЛ_62_64_СТ_998_1108_ПП_5__52"/>
      <w:bookmarkEnd w:id="23"/>
      <w:r>
        <w:rPr>
          <w:color w:val="000000"/>
          <w:sz w:val="24"/>
          <w:szCs w:val="24"/>
        </w:rPr>
        <w:t>5) топологии интегральных микросхем;</w:t>
      </w:r>
    </w:p>
    <w:p>
      <w:pPr>
        <w:pStyle w:val="Normal"/>
        <w:autoSpaceDE w:val="false"/>
        <w:ind w:firstLine="570"/>
        <w:jc w:val="both"/>
        <w:rPr>
          <w:color w:val="000000"/>
          <w:sz w:val="24"/>
          <w:szCs w:val="24"/>
        </w:rPr>
      </w:pPr>
      <w:bookmarkStart w:id="24" w:name="CA0_РЗ_V_6_ГЛ_62_64_СТ_998_1108_ПП_6__52"/>
      <w:bookmarkEnd w:id="24"/>
      <w:r>
        <w:rPr>
          <w:color w:val="000000"/>
          <w:sz w:val="24"/>
          <w:szCs w:val="24"/>
        </w:rPr>
        <w:t>6) секреты производства (ноу-хау);</w:t>
      </w:r>
    </w:p>
    <w:p>
      <w:pPr>
        <w:pStyle w:val="Normal"/>
        <w:autoSpaceDE w:val="false"/>
        <w:ind w:firstLine="570"/>
        <w:jc w:val="both"/>
        <w:rPr>
          <w:color w:val="000000"/>
          <w:sz w:val="24"/>
          <w:szCs w:val="24"/>
        </w:rPr>
      </w:pPr>
      <w:bookmarkStart w:id="25" w:name="CA0_РЗ_V_6_ГЛ_62_64_СТ_998_1108_ПП_7__53"/>
      <w:bookmarkEnd w:id="25"/>
      <w:r>
        <w:rPr>
          <w:color w:val="000000"/>
          <w:sz w:val="24"/>
          <w:szCs w:val="24"/>
        </w:rPr>
        <w:t>7) фирменные наименования;</w:t>
      </w:r>
    </w:p>
    <w:p>
      <w:pPr>
        <w:pStyle w:val="Normal"/>
        <w:autoSpaceDE w:val="false"/>
        <w:ind w:firstLine="570"/>
        <w:jc w:val="both"/>
        <w:rPr>
          <w:color w:val="000000"/>
          <w:sz w:val="24"/>
          <w:szCs w:val="24"/>
        </w:rPr>
      </w:pPr>
      <w:bookmarkStart w:id="26" w:name="CA0_РЗ_V_6_ГЛ_62_64_СТ_998_1108_ПП_8__53"/>
      <w:bookmarkEnd w:id="26"/>
      <w:r>
        <w:rPr>
          <w:color w:val="000000"/>
          <w:sz w:val="24"/>
          <w:szCs w:val="24"/>
        </w:rPr>
        <w:t>8) товарные знаки и знаки обслуживания;</w:t>
      </w:r>
    </w:p>
    <w:p>
      <w:pPr>
        <w:pStyle w:val="Normal"/>
        <w:autoSpaceDE w:val="false"/>
        <w:ind w:firstLine="570"/>
        <w:jc w:val="both"/>
        <w:rPr>
          <w:color w:val="000000"/>
          <w:sz w:val="24"/>
          <w:szCs w:val="24"/>
        </w:rPr>
      </w:pPr>
      <w:bookmarkStart w:id="27" w:name="CA0_РЗ_V_6_ГЛ_62_64_СТ_998_1108_ПП_9__53"/>
      <w:bookmarkEnd w:id="27"/>
      <w:r>
        <w:rPr>
          <w:color w:val="000000"/>
          <w:sz w:val="24"/>
          <w:szCs w:val="24"/>
        </w:rPr>
        <w:t xml:space="preserve">9) географические указания; </w:t>
      </w:r>
    </w:p>
    <w:p>
      <w:pPr>
        <w:pStyle w:val="Normal"/>
        <w:autoSpaceDE w:val="false"/>
        <w:ind w:firstLine="570"/>
        <w:jc w:val="both"/>
        <w:rPr>
          <w:color w:val="000000"/>
          <w:sz w:val="24"/>
          <w:szCs w:val="24"/>
        </w:rPr>
      </w:pPr>
      <w:bookmarkStart w:id="28" w:name="CA0_РЗ_V_6_ГЛ_62_64_СТ_998_1108_ПП_10__5"/>
      <w:bookmarkEnd w:id="28"/>
      <w:r>
        <w:rPr>
          <w:color w:val="000000"/>
          <w:sz w:val="24"/>
          <w:szCs w:val="24"/>
        </w:rP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pPr>
        <w:pStyle w:val="Normal"/>
        <w:ind w:left="283" w:firstLine="567"/>
        <w:jc w:val="both"/>
        <w:rPr>
          <w:b/>
          <w:b/>
          <w:color w:val="000000"/>
          <w:sz w:val="24"/>
          <w:szCs w:val="24"/>
        </w:rPr>
      </w:pPr>
      <w:r>
        <w:rPr>
          <w:b/>
          <w:color w:val="000000"/>
          <w:sz w:val="24"/>
          <w:szCs w:val="24"/>
        </w:rPr>
        <w:t xml:space="preserve"> </w:t>
      </w:r>
    </w:p>
    <w:p>
      <w:pPr>
        <w:pStyle w:val="Normal"/>
        <w:ind w:left="283" w:firstLine="567"/>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 xml:space="preserve">2. ПРАВОВАЯ ОХРАНА ОБЪЕКТОВ </w:t>
      </w:r>
    </w:p>
    <w:p>
      <w:pPr>
        <w:pStyle w:val="Normal"/>
        <w:jc w:val="center"/>
        <w:rPr>
          <w:b/>
          <w:b/>
          <w:color w:val="000000"/>
          <w:sz w:val="24"/>
          <w:szCs w:val="24"/>
        </w:rPr>
      </w:pPr>
      <w:r>
        <w:rPr>
          <w:b/>
          <w:color w:val="000000"/>
          <w:sz w:val="24"/>
          <w:szCs w:val="24"/>
        </w:rPr>
        <w:t>ИНТЕЛЛЕКТУАЛЬНОЙ СОБСТВЕННОСТИ</w:t>
      </w:r>
    </w:p>
    <w:p>
      <w:pPr>
        <w:pStyle w:val="Normal"/>
        <w:ind w:left="283" w:firstLine="567"/>
        <w:jc w:val="center"/>
        <w:rPr>
          <w:b/>
          <w:b/>
          <w:color w:val="000000"/>
          <w:sz w:val="24"/>
          <w:szCs w:val="24"/>
        </w:rPr>
      </w:pPr>
      <w:r>
        <w:rPr>
          <w:b/>
          <w:color w:val="000000"/>
          <w:sz w:val="24"/>
          <w:szCs w:val="24"/>
        </w:rPr>
      </w:r>
    </w:p>
    <w:p>
      <w:pPr>
        <w:pStyle w:val="Normal"/>
        <w:autoSpaceDE w:val="false"/>
        <w:ind w:firstLine="567"/>
        <w:jc w:val="both"/>
        <w:rPr/>
      </w:pPr>
      <w:bookmarkStart w:id="29" w:name="CA0_РЗ_V_6_ГЛ_60_62_СТ_981_1043"/>
      <w:bookmarkEnd w:id="29"/>
      <w:r>
        <w:rPr>
          <w:color w:val="000000"/>
          <w:sz w:val="24"/>
          <w:szCs w:val="24"/>
        </w:rPr>
        <w:t xml:space="preserve">2.1. </w:t>
      </w:r>
      <w:bookmarkStart w:id="30" w:name="CA0_РЗ_V_6_ГЛ_60_62_СТ_982_1044_П_1_2480"/>
      <w:bookmarkStart w:id="31" w:name="CA0_РЗ_V_6_ГЛ_60_62_СТ_982_1044"/>
      <w:bookmarkEnd w:id="30"/>
      <w:bookmarkEnd w:id="31"/>
      <w:r>
        <w:rPr>
          <w:color w:val="000000"/>
          <w:sz w:val="24"/>
          <w:szCs w:val="24"/>
        </w:rP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Гражданским Кодексом Республики Беларусь и иными законодательными актами.</w:t>
      </w:r>
    </w:p>
    <w:p>
      <w:pPr>
        <w:pStyle w:val="Normal"/>
        <w:autoSpaceDE w:val="false"/>
        <w:ind w:firstLine="573"/>
        <w:jc w:val="both"/>
        <w:rPr/>
      </w:pPr>
      <w:r>
        <w:rPr>
          <w:color w:val="000000"/>
          <w:sz w:val="24"/>
          <w:szCs w:val="24"/>
        </w:rPr>
        <w:t>Условия предоставления правовой охраны секретам производства (ноу-хау) определяются Гражданским Кодексом Республики Беларусь и иными законодательными актами.</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 xml:space="preserve">2.2. Объекты авторского и смежных прав получают правовую охрану в силу факта их создания. Не требуется их регистрация или получение какого-либо охранного документа, дающего право на их защиту. Они охраняются правом с момента их создания (обличения в объективную форму). </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2.3. Для правовой охраны других объектов интеллектуальной собственности необходимо получение охранного документа (для изобретений, полезных моделей, промышленных образцов, селекционных достижений – патента; для топологий интегральных микросхем, товарных знаков (знаков обслуживания) и наименований места происхождения товара – свидетельства; для фирменных наименований юридического лица – регистрация юридического лица, в учредительных документах которого указывается его фирменное наименование.</w:t>
      </w:r>
    </w:p>
    <w:p>
      <w:pPr>
        <w:pStyle w:val="Normal"/>
        <w:autoSpaceDE w:val="false"/>
        <w:ind w:firstLine="567"/>
        <w:jc w:val="both"/>
        <w:rPr>
          <w:color w:val="000000"/>
          <w:sz w:val="24"/>
          <w:szCs w:val="24"/>
        </w:rPr>
      </w:pPr>
      <w:r>
        <w:rPr>
          <w:color w:val="000000"/>
          <w:sz w:val="24"/>
          <w:szCs w:val="24"/>
        </w:rPr>
        <w:t xml:space="preserve"> </w:t>
      </w:r>
    </w:p>
    <w:p>
      <w:pPr>
        <w:pStyle w:val="Normal"/>
        <w:autoSpaceDE w:val="false"/>
        <w:ind w:firstLine="567"/>
        <w:jc w:val="both"/>
        <w:rPr>
          <w:color w:val="000000"/>
          <w:sz w:val="24"/>
          <w:szCs w:val="24"/>
        </w:rPr>
      </w:pPr>
      <w:r>
        <w:rPr>
          <w:color w:val="000000"/>
          <w:sz w:val="24"/>
          <w:szCs w:val="24"/>
        </w:rPr>
      </w:r>
    </w:p>
    <w:p>
      <w:pPr>
        <w:pStyle w:val="Normal"/>
        <w:jc w:val="center"/>
        <w:rPr>
          <w:b/>
          <w:b/>
          <w:sz w:val="24"/>
          <w:szCs w:val="24"/>
        </w:rPr>
      </w:pPr>
      <w:r>
        <w:rPr>
          <w:b/>
          <w:sz w:val="24"/>
          <w:szCs w:val="24"/>
        </w:rPr>
        <w:t>3. ПРАВА НА ОБЪЕКТЫ</w:t>
      </w:r>
    </w:p>
    <w:p>
      <w:pPr>
        <w:pStyle w:val="Normal"/>
        <w:jc w:val="center"/>
        <w:rPr>
          <w:b/>
          <w:b/>
          <w:sz w:val="24"/>
          <w:szCs w:val="24"/>
        </w:rPr>
      </w:pPr>
      <w:r>
        <w:rPr>
          <w:b/>
          <w:sz w:val="24"/>
          <w:szCs w:val="24"/>
        </w:rPr>
        <w:t>ИНТЕЛЛЕКТУАЛЬНОЙ СОБСТВЕННОСТИ</w:t>
      </w:r>
    </w:p>
    <w:p>
      <w:pPr>
        <w:pStyle w:val="Normal"/>
        <w:autoSpaceDE w:val="false"/>
        <w:ind w:firstLine="567"/>
        <w:jc w:val="both"/>
        <w:rPr>
          <w:b/>
          <w:b/>
          <w:color w:val="000000"/>
          <w:sz w:val="24"/>
          <w:szCs w:val="24"/>
        </w:rPr>
      </w:pPr>
      <w:r>
        <w:rPr>
          <w:b/>
          <w:color w:val="000000"/>
          <w:sz w:val="24"/>
          <w:szCs w:val="24"/>
        </w:rPr>
      </w:r>
    </w:p>
    <w:p>
      <w:pPr>
        <w:pStyle w:val="Normal"/>
        <w:autoSpaceDE w:val="false"/>
        <w:ind w:firstLine="567"/>
        <w:rPr/>
      </w:pPr>
      <w:bookmarkStart w:id="32" w:name="CA0_ОБЧ__1_РЗ_V_6_ГЛ_60_62_СТ_982_1051_П"/>
      <w:bookmarkStart w:id="33" w:name="CA0_РЗ_II_2_ГЛ_2_2_СТ_15_15"/>
      <w:bookmarkStart w:id="34" w:name="CA0_РЗ_V_6_ГЛ_60_62_СТ_982_1044_П_2_2481"/>
      <w:bookmarkEnd w:id="32"/>
      <w:bookmarkEnd w:id="33"/>
      <w:bookmarkEnd w:id="34"/>
      <w:r>
        <w:rPr>
          <w:bCs/>
          <w:color w:val="000000"/>
          <w:sz w:val="24"/>
          <w:szCs w:val="24"/>
        </w:rPr>
        <w:t>3.1.</w:t>
      </w:r>
      <w:r>
        <w:rPr>
          <w:b/>
          <w:bCs/>
          <w:color w:val="000000"/>
          <w:sz w:val="24"/>
          <w:szCs w:val="24"/>
        </w:rPr>
        <w:t xml:space="preserve"> </w:t>
      </w:r>
      <w:r>
        <w:rPr>
          <w:bCs/>
          <w:color w:val="000000"/>
          <w:sz w:val="24"/>
          <w:szCs w:val="24"/>
        </w:rPr>
        <w:t>Личные неимущественные и имущественные права на объекты интеллектуальной собственности</w:t>
      </w:r>
    </w:p>
    <w:p>
      <w:pPr>
        <w:pStyle w:val="Normal"/>
        <w:autoSpaceDE w:val="false"/>
        <w:ind w:firstLine="570"/>
        <w:jc w:val="both"/>
        <w:rPr/>
      </w:pPr>
      <w:bookmarkStart w:id="35" w:name="CA0_РЗ_V_6_ГЛ_60_62_СТ_982_1091_П_1_2739"/>
      <w:bookmarkEnd w:id="35"/>
      <w:r>
        <w:rPr>
          <w:color w:val="000000"/>
          <w:sz w:val="24"/>
          <w:szCs w:val="24"/>
        </w:rPr>
        <w:t xml:space="preserve"> </w:t>
      </w:r>
      <w:r>
        <w:rPr>
          <w:color w:val="000000"/>
          <w:sz w:val="24"/>
          <w:szCs w:val="24"/>
        </w:rPr>
        <w:t>Авторам результатов интеллектуальной деятельности принадлежат в отношении этих результатов личные неимущественные и имущественные права.</w:t>
      </w:r>
    </w:p>
    <w:p>
      <w:pPr>
        <w:pStyle w:val="Normal"/>
        <w:autoSpaceDE w:val="false"/>
        <w:ind w:firstLine="570"/>
        <w:jc w:val="both"/>
        <w:rPr/>
      </w:pPr>
      <w:r>
        <w:rPr>
          <w:color w:val="000000"/>
          <w:sz w:val="24"/>
          <w:szCs w:val="24"/>
        </w:rPr>
        <w:t>Производителям фонограмм и организациям вещания принадлежат в отношении этих объектов только имущественные права.</w:t>
      </w:r>
    </w:p>
    <w:p>
      <w:pPr>
        <w:pStyle w:val="Normal"/>
        <w:autoSpaceDE w:val="false"/>
        <w:ind w:firstLine="570"/>
        <w:jc w:val="both"/>
        <w:rPr/>
      </w:pPr>
      <w:r>
        <w:rPr>
          <w:color w:val="000000"/>
          <w:sz w:val="24"/>
          <w:szCs w:val="24"/>
        </w:rP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pPr>
        <w:pStyle w:val="Normal"/>
        <w:autoSpaceDE w:val="false"/>
        <w:ind w:firstLine="570"/>
        <w:jc w:val="both"/>
        <w:rPr/>
      </w:pPr>
      <w:bookmarkStart w:id="36" w:name="CA0_РЗ_V_6_ГЛ_60_62_СТ_982_1091_П_2_2740"/>
      <w:bookmarkEnd w:id="36"/>
      <w:r>
        <w:rPr>
          <w:color w:val="000000"/>
          <w:sz w:val="24"/>
          <w:szCs w:val="24"/>
        </w:rPr>
        <w:t xml:space="preserve"> </w:t>
      </w:r>
      <w:r>
        <w:rPr>
          <w:color w:val="000000"/>
          <w:sz w:val="24"/>
          <w:szCs w:val="24"/>
        </w:rPr>
        <w:t>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pPr>
        <w:pStyle w:val="Normal"/>
        <w:autoSpaceDE w:val="false"/>
        <w:ind w:firstLine="570"/>
        <w:jc w:val="both"/>
        <w:rPr/>
      </w:pPr>
      <w:bookmarkStart w:id="37" w:name="CA0_РЗ_V_6_ГЛ_60_62_СТ_982_1091_П_3_2741"/>
      <w:bookmarkEnd w:id="37"/>
      <w:r>
        <w:rPr>
          <w:color w:val="000000"/>
          <w:sz w:val="24"/>
          <w:szCs w:val="24"/>
        </w:rPr>
        <w:t xml:space="preserve"> </w:t>
      </w:r>
      <w:r>
        <w:rPr>
          <w:color w:val="000000"/>
          <w:sz w:val="24"/>
          <w:szCs w:val="24"/>
        </w:rPr>
        <w:t>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pPr>
        <w:pStyle w:val="Normal"/>
        <w:autoSpaceDE w:val="false"/>
        <w:ind w:firstLine="570"/>
        <w:jc w:val="both"/>
        <w:rPr>
          <w:color w:val="000000"/>
          <w:sz w:val="24"/>
          <w:szCs w:val="24"/>
        </w:rPr>
      </w:pPr>
      <w:r>
        <w:rPr>
          <w:color w:val="000000"/>
          <w:sz w:val="24"/>
          <w:szCs w:val="24"/>
        </w:rPr>
        <w:t>Право авторства неотчуждаемо и непередаваемо.</w:t>
      </w:r>
    </w:p>
    <w:p>
      <w:pPr>
        <w:pStyle w:val="Normal"/>
        <w:autoSpaceDE w:val="false"/>
        <w:ind w:firstLine="570"/>
        <w:jc w:val="both"/>
        <w:rPr/>
      </w:pPr>
      <w:r>
        <w:rPr>
          <w:color w:val="000000"/>
          <w:sz w:val="24"/>
          <w:szCs w:val="24"/>
        </w:rP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законодательством может быть ограничен круг лиц, которые признаются соавторами произведения в целом.</w:t>
      </w:r>
    </w:p>
    <w:p>
      <w:pPr>
        <w:pStyle w:val="Normal"/>
        <w:autoSpaceDE w:val="false"/>
        <w:ind w:firstLine="567"/>
        <w:rPr>
          <w:b/>
          <w:b/>
          <w:bCs/>
          <w:color w:val="000000"/>
          <w:sz w:val="24"/>
          <w:szCs w:val="24"/>
        </w:rPr>
      </w:pPr>
      <w:r>
        <w:rPr>
          <w:b/>
          <w:bCs/>
          <w:color w:val="000000"/>
          <w:sz w:val="24"/>
          <w:szCs w:val="24"/>
        </w:rPr>
      </w:r>
    </w:p>
    <w:p>
      <w:pPr>
        <w:pStyle w:val="Normal"/>
        <w:autoSpaceDE w:val="false"/>
        <w:ind w:firstLine="567"/>
        <w:rPr>
          <w:b/>
          <w:b/>
          <w:bCs/>
          <w:color w:val="000000"/>
          <w:sz w:val="24"/>
          <w:szCs w:val="24"/>
        </w:rPr>
      </w:pPr>
      <w:r>
        <w:rPr>
          <w:bCs/>
          <w:color w:val="000000"/>
          <w:sz w:val="24"/>
          <w:szCs w:val="24"/>
        </w:rPr>
        <w:t>3.2.</w:t>
      </w:r>
      <w:r>
        <w:rPr>
          <w:b/>
          <w:bCs/>
          <w:color w:val="000000"/>
          <w:sz w:val="24"/>
          <w:szCs w:val="24"/>
        </w:rPr>
        <w:t xml:space="preserve"> </w:t>
      </w:r>
      <w:r>
        <w:rPr>
          <w:bCs/>
          <w:color w:val="000000"/>
          <w:sz w:val="24"/>
          <w:szCs w:val="24"/>
        </w:rPr>
        <w:t>Личные неимущественные права автора</w:t>
      </w:r>
    </w:p>
    <w:p>
      <w:pPr>
        <w:pStyle w:val="Normal"/>
        <w:autoSpaceDE w:val="false"/>
        <w:ind w:firstLine="570"/>
        <w:jc w:val="both"/>
        <w:rPr>
          <w:color w:val="000000"/>
          <w:sz w:val="24"/>
          <w:szCs w:val="24"/>
        </w:rPr>
      </w:pPr>
      <w:bookmarkStart w:id="38" w:name="CA0_ГЛ_2_2_СТ_15_15_П_1_31"/>
      <w:bookmarkEnd w:id="38"/>
      <w:r>
        <w:rPr>
          <w:color w:val="000000"/>
          <w:sz w:val="24"/>
          <w:szCs w:val="24"/>
        </w:rPr>
        <w:t xml:space="preserve"> </w:t>
      </w:r>
      <w:r>
        <w:rPr>
          <w:color w:val="000000"/>
          <w:sz w:val="24"/>
          <w:szCs w:val="24"/>
        </w:rPr>
        <w:t>Автору в отношении его произведения принадлежат личные неимущественные права:</w:t>
      </w:r>
    </w:p>
    <w:p>
      <w:pPr>
        <w:pStyle w:val="Normal"/>
        <w:autoSpaceDE w:val="false"/>
        <w:ind w:firstLine="570"/>
        <w:jc w:val="both"/>
        <w:rPr>
          <w:color w:val="000000"/>
          <w:sz w:val="24"/>
          <w:szCs w:val="24"/>
        </w:rPr>
      </w:pPr>
      <w:r>
        <w:rPr>
          <w:color w:val="000000"/>
          <w:sz w:val="24"/>
          <w:szCs w:val="24"/>
        </w:rPr>
        <w:t>право авторства, то есть право признаваться автором произведения;</w:t>
      </w:r>
    </w:p>
    <w:p>
      <w:pPr>
        <w:pStyle w:val="Normal"/>
        <w:autoSpaceDE w:val="false"/>
        <w:ind w:firstLine="570"/>
        <w:jc w:val="both"/>
        <w:rPr>
          <w:color w:val="000000"/>
          <w:sz w:val="24"/>
          <w:szCs w:val="24"/>
        </w:rPr>
      </w:pPr>
      <w:r>
        <w:rPr>
          <w:color w:val="000000"/>
          <w:sz w:val="24"/>
          <w:szCs w:val="24"/>
        </w:rPr>
        <w:t>право на имя, то есть право использовать или разрешать использовать произведение под подлинным именем автора, вымышленным именем (псевдонимом) или без обозначения имени (анонимно);</w:t>
      </w:r>
    </w:p>
    <w:p>
      <w:pPr>
        <w:pStyle w:val="Normal"/>
        <w:autoSpaceDE w:val="false"/>
        <w:ind w:firstLine="570"/>
        <w:jc w:val="both"/>
        <w:rPr/>
      </w:pPr>
      <w:r>
        <w:rPr>
          <w:color w:val="000000"/>
          <w:sz w:val="24"/>
          <w:szCs w:val="24"/>
        </w:rPr>
        <w:t xml:space="preserve">право на неприкосновенность произведения, то есть право, обозначающее, что без согласия автора не допускается внесение в его произведение любых изменений, сокращений и дополнений, за исключением случая, предусмотренного </w:t>
      </w:r>
      <w:hyperlink r:id="rId7">
        <w:r>
          <w:rPr>
            <w:rStyle w:val="InternetLink"/>
            <w:sz w:val="24"/>
            <w:szCs w:val="24"/>
          </w:rPr>
          <w:t>пунктом 6</w:t>
        </w:r>
      </w:hyperlink>
      <w:r>
        <w:rPr>
          <w:sz w:val="24"/>
          <w:szCs w:val="24"/>
        </w:rPr>
        <w:t xml:space="preserve"> </w:t>
      </w:r>
      <w:r>
        <w:rPr>
          <w:color w:val="000000"/>
          <w:sz w:val="24"/>
          <w:szCs w:val="24"/>
        </w:rPr>
        <w:t>статьи 17 Закона Республики Беларусь от 17 мая 2011 года № 262-З «Об авторском праве и смежных правах». Автор вправе возражать против всякого искажения своего произведения, а также любого другого посягательства на произведение, способных нанести ущерб чести или достоинству автора. 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 дополнений при условии, что этим не искажается замысел автора, не нарушается целостность восприятия произведения и это не противоречит воле автора, определенно выраженной им в завещании;</w:t>
      </w:r>
    </w:p>
    <w:p>
      <w:pPr>
        <w:pStyle w:val="Normal"/>
        <w:autoSpaceDE w:val="false"/>
        <w:ind w:firstLine="570"/>
        <w:jc w:val="both"/>
        <w:rPr/>
      </w:pPr>
      <w:r>
        <w:rPr>
          <w:color w:val="000000"/>
          <w:sz w:val="24"/>
          <w:szCs w:val="24"/>
        </w:rPr>
        <w:t>право на обнародование, то есть право обнародовать или разрешать обнародовать произведение в любой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определенно выраженной им в завещании;</w:t>
      </w:r>
    </w:p>
    <w:p>
      <w:pPr>
        <w:pStyle w:val="Normal"/>
        <w:autoSpaceDE w:val="false"/>
        <w:ind w:firstLine="570"/>
        <w:jc w:val="both"/>
        <w:rPr/>
      </w:pPr>
      <w:r>
        <w:rPr>
          <w:color w:val="000000"/>
          <w:sz w:val="24"/>
          <w:szCs w:val="24"/>
        </w:rPr>
        <w:t>право на отзыв, то есть право отказаться от ранее принятого решения об обнародовании. Право на отзыв может быть реализовано только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должен изъять за свой счет из гражданского оборота ранее изготовленные экземпляры произведения.</w:t>
      </w:r>
    </w:p>
    <w:p>
      <w:pPr>
        <w:pStyle w:val="Normal"/>
        <w:autoSpaceDE w:val="false"/>
        <w:ind w:firstLine="570"/>
        <w:jc w:val="both"/>
        <w:rPr/>
      </w:pPr>
      <w:r>
        <w:rPr>
          <w:color w:val="000000"/>
          <w:sz w:val="24"/>
          <w:szCs w:val="24"/>
        </w:rPr>
        <w:t xml:space="preserve">Право на обнародование и право на отзыв не применяются автором в случае, предусмотренном </w:t>
      </w:r>
      <w:hyperlink r:id="rId8">
        <w:r>
          <w:rPr>
            <w:rStyle w:val="InternetLink"/>
            <w:sz w:val="24"/>
            <w:szCs w:val="24"/>
          </w:rPr>
          <w:t>пунктом 4</w:t>
        </w:r>
      </w:hyperlink>
      <w:r>
        <w:rPr>
          <w:color w:val="000000"/>
          <w:sz w:val="24"/>
          <w:szCs w:val="24"/>
        </w:rPr>
        <w:t xml:space="preserve"> статьи 17 Закона Республики Беларусь от 17 мая 2011 года № 262-З «Об авторском праве и смежных правах».</w:t>
      </w:r>
    </w:p>
    <w:p>
      <w:pPr>
        <w:pStyle w:val="Normal"/>
        <w:autoSpaceDE w:val="false"/>
        <w:ind w:firstLine="570"/>
        <w:jc w:val="both"/>
        <w:rPr>
          <w:color w:val="000000"/>
          <w:sz w:val="24"/>
          <w:szCs w:val="24"/>
        </w:rPr>
      </w:pPr>
      <w:bookmarkStart w:id="39" w:name="CA0_ГЛ_2_2_СТ_15_15_П_2_32"/>
      <w:bookmarkEnd w:id="39"/>
      <w:r>
        <w:rPr>
          <w:color w:val="000000"/>
          <w:sz w:val="24"/>
          <w:szCs w:val="24"/>
        </w:rPr>
        <w:t xml:space="preserve"> </w:t>
      </w:r>
      <w:r>
        <w:rPr>
          <w:color w:val="000000"/>
          <w:sz w:val="24"/>
          <w:szCs w:val="24"/>
        </w:rPr>
        <w:t>Личные неимущественные права принадлежат автору независимо от его имущественных прав и сохраняются за ним в случае перехода (передачи) исключительного права на произведение к другому лицу.</w:t>
      </w:r>
    </w:p>
    <w:p>
      <w:pPr>
        <w:pStyle w:val="Normal"/>
        <w:autoSpaceDE w:val="false"/>
        <w:ind w:firstLine="570"/>
        <w:jc w:val="both"/>
        <w:rPr/>
      </w:pPr>
      <w:r>
        <w:rPr>
          <w:color w:val="000000"/>
          <w:sz w:val="24"/>
          <w:szCs w:val="24"/>
        </w:rPr>
        <w:t>Личные неимущественные права автора неотчуждаемы и непередаваемы. Любые соглашения, направленные на отказ от личных неимущественных прав автора, ничтожны.</w:t>
      </w:r>
    </w:p>
    <w:p>
      <w:pPr>
        <w:pStyle w:val="Normal"/>
        <w:autoSpaceDE w:val="false"/>
        <w:ind w:firstLine="567"/>
        <w:jc w:val="both"/>
        <w:rPr>
          <w:color w:val="000000"/>
          <w:sz w:val="24"/>
          <w:szCs w:val="24"/>
        </w:rPr>
      </w:pPr>
      <w:r>
        <w:rPr>
          <w:color w:val="000000"/>
          <w:sz w:val="24"/>
          <w:szCs w:val="24"/>
        </w:rPr>
      </w:r>
    </w:p>
    <w:p>
      <w:pPr>
        <w:pStyle w:val="Normal"/>
        <w:autoSpaceDE w:val="false"/>
        <w:ind w:firstLine="567"/>
        <w:rPr>
          <w:bCs/>
          <w:color w:val="000000"/>
          <w:sz w:val="24"/>
          <w:szCs w:val="24"/>
        </w:rPr>
      </w:pPr>
      <w:bookmarkStart w:id="40" w:name="CA0_РЗ_II_2_ГЛ_2_2_СТ_16_16_П_2_33"/>
      <w:bookmarkStart w:id="41" w:name="CA0_РЗ_II_2_ГЛ_2_2_СТ_16_16"/>
      <w:bookmarkStart w:id="42" w:name="CA0_РЗ_II_2_ГЛ_2_2_СТ_15_15_П_2_30"/>
      <w:bookmarkEnd w:id="40"/>
      <w:bookmarkEnd w:id="41"/>
      <w:bookmarkEnd w:id="42"/>
      <w:r>
        <w:rPr>
          <w:bCs/>
          <w:color w:val="000000"/>
          <w:sz w:val="24"/>
          <w:szCs w:val="24"/>
        </w:rPr>
        <w:t>3.3. Имущественные права</w:t>
      </w:r>
    </w:p>
    <w:p>
      <w:pPr>
        <w:pStyle w:val="Normal"/>
        <w:autoSpaceDE w:val="false"/>
        <w:ind w:firstLine="570"/>
        <w:jc w:val="both"/>
        <w:rPr/>
      </w:pPr>
      <w:bookmarkStart w:id="43" w:name="CA0_ГЛ_2_2_СТ_16_16_П_1_33"/>
      <w:bookmarkEnd w:id="43"/>
      <w:r>
        <w:rPr>
          <w:color w:val="000000"/>
          <w:sz w:val="24"/>
          <w:szCs w:val="24"/>
        </w:rPr>
        <w:t xml:space="preserve"> </w:t>
      </w:r>
      <w:r>
        <w:rPr>
          <w:color w:val="000000"/>
          <w:sz w:val="24"/>
          <w:szCs w:val="24"/>
        </w:rPr>
        <w:t>Автору в отношении его произведения или иному правообладателю принадлежат исключительное право на произведение, а также иные имущественные права в случаях, предусмотренных настоящим Законом.</w:t>
      </w:r>
    </w:p>
    <w:p>
      <w:pPr>
        <w:pStyle w:val="Normal"/>
        <w:autoSpaceDE w:val="false"/>
        <w:ind w:firstLine="570"/>
        <w:jc w:val="both"/>
        <w:rPr>
          <w:color w:val="000000"/>
          <w:sz w:val="24"/>
          <w:szCs w:val="24"/>
        </w:rPr>
      </w:pPr>
      <w:bookmarkStart w:id="44" w:name="CA0_ГЛ_2_2_СТ_16_16_П_2_34"/>
      <w:bookmarkEnd w:id="44"/>
      <w:r>
        <w:rPr>
          <w:color w:val="000000"/>
          <w:sz w:val="24"/>
          <w:szCs w:val="24"/>
        </w:rPr>
        <w:t xml:space="preserve"> </w:t>
      </w:r>
      <w:r>
        <w:rPr>
          <w:color w:val="000000"/>
          <w:sz w:val="24"/>
          <w:szCs w:val="24"/>
        </w:rPr>
        <w:t>Исключительное право на произведение означает право автора или иного правообладателя использовать произведение по своему усмотрению в любой форме и любым способом. При этом автору или иному правообладателю принадлежит право разрешать или запрещать другим лицам использовать произведение.</w:t>
      </w:r>
    </w:p>
    <w:p>
      <w:pPr>
        <w:pStyle w:val="Normal"/>
        <w:autoSpaceDE w:val="false"/>
        <w:ind w:firstLine="570"/>
        <w:jc w:val="both"/>
        <w:rPr>
          <w:color w:val="000000"/>
          <w:sz w:val="24"/>
          <w:szCs w:val="24"/>
        </w:rPr>
      </w:pPr>
      <w:r>
        <w:rPr>
          <w:color w:val="000000"/>
          <w:sz w:val="24"/>
          <w:szCs w:val="24"/>
        </w:rPr>
        <w:t>Использованием произведения признаются:</w:t>
      </w:r>
    </w:p>
    <w:p>
      <w:pPr>
        <w:pStyle w:val="Normal"/>
        <w:autoSpaceDE w:val="false"/>
        <w:ind w:firstLine="570"/>
        <w:jc w:val="both"/>
        <w:rPr>
          <w:color w:val="000000"/>
          <w:sz w:val="24"/>
          <w:szCs w:val="24"/>
        </w:rPr>
      </w:pPr>
      <w:r>
        <w:rPr>
          <w:color w:val="000000"/>
          <w:sz w:val="24"/>
          <w:szCs w:val="24"/>
        </w:rPr>
        <w:t>воспроизведение произведения;</w:t>
      </w:r>
    </w:p>
    <w:p>
      <w:pPr>
        <w:pStyle w:val="Normal"/>
        <w:autoSpaceDE w:val="false"/>
        <w:ind w:firstLine="570"/>
        <w:jc w:val="both"/>
        <w:rPr/>
      </w:pPr>
      <w:r>
        <w:rPr>
          <w:color w:val="000000"/>
          <w:sz w:val="24"/>
          <w:szCs w:val="24"/>
        </w:rPr>
        <w:t xml:space="preserve">распространение оригинала или экземпляров произведения посредством продажи или иной передачи права собственности. Если оригинал или экземпляры правомерно опубликованного произведения введены с разрешения автора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автора или иного правообладателя и без выплаты им вознаграждения, за исключением случаев, предусмотренных </w:t>
      </w:r>
      <w:hyperlink r:id="rId9">
        <w:r>
          <w:rPr>
            <w:rStyle w:val="InternetLink"/>
            <w:sz w:val="24"/>
            <w:szCs w:val="24"/>
          </w:rPr>
          <w:t>статьей 18</w:t>
        </w:r>
      </w:hyperlink>
      <w:r>
        <w:rPr>
          <w:sz w:val="24"/>
          <w:szCs w:val="24"/>
        </w:rPr>
        <w:t xml:space="preserve"> </w:t>
      </w:r>
      <w:r>
        <w:rPr>
          <w:color w:val="000000"/>
          <w:sz w:val="24"/>
          <w:szCs w:val="24"/>
        </w:rPr>
        <w:t>Закона Республики Беларусь от 17 мая 2011 года № 262-З «Об авторском праве и смежных правах»;</w:t>
      </w:r>
    </w:p>
    <w:p>
      <w:pPr>
        <w:pStyle w:val="Normal"/>
        <w:autoSpaceDE w:val="false"/>
        <w:ind w:firstLine="570"/>
        <w:jc w:val="both"/>
        <w:rPr/>
      </w:pPr>
      <w:r>
        <w:rPr>
          <w:color w:val="000000"/>
          <w:sz w:val="24"/>
          <w:szCs w:val="24"/>
        </w:rPr>
        <w:t>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w:t>
      </w:r>
    </w:p>
    <w:p>
      <w:pPr>
        <w:pStyle w:val="Normal"/>
        <w:autoSpaceDE w:val="false"/>
        <w:ind w:firstLine="570"/>
        <w:jc w:val="both"/>
        <w:rPr/>
      </w:pPr>
      <w:r>
        <w:rPr>
          <w:color w:val="000000"/>
          <w:sz w:val="24"/>
          <w:szCs w:val="24"/>
        </w:rPr>
        <w:t>импорт экземпляров произведения, включая экземпляры, изготовленные с разрешения автора или иного правообладателя;</w:t>
      </w:r>
    </w:p>
    <w:p>
      <w:pPr>
        <w:pStyle w:val="Normal"/>
        <w:autoSpaceDE w:val="false"/>
        <w:ind w:firstLine="570"/>
        <w:jc w:val="both"/>
        <w:rPr>
          <w:color w:val="000000"/>
          <w:sz w:val="24"/>
          <w:szCs w:val="24"/>
        </w:rPr>
      </w:pPr>
      <w:r>
        <w:rPr>
          <w:color w:val="000000"/>
          <w:sz w:val="24"/>
          <w:szCs w:val="24"/>
        </w:rPr>
        <w:t>публичный показ оригинала или экземпляров произведения;</w:t>
      </w:r>
    </w:p>
    <w:p>
      <w:pPr>
        <w:pStyle w:val="Normal"/>
        <w:autoSpaceDE w:val="false"/>
        <w:ind w:firstLine="570"/>
        <w:jc w:val="both"/>
        <w:rPr>
          <w:color w:val="000000"/>
          <w:sz w:val="24"/>
          <w:szCs w:val="24"/>
        </w:rPr>
      </w:pPr>
      <w:r>
        <w:rPr>
          <w:color w:val="000000"/>
          <w:sz w:val="24"/>
          <w:szCs w:val="24"/>
        </w:rPr>
        <w:t>публичное исполнение произведения;</w:t>
      </w:r>
    </w:p>
    <w:p>
      <w:pPr>
        <w:pStyle w:val="Normal"/>
        <w:autoSpaceDE w:val="false"/>
        <w:ind w:firstLine="570"/>
        <w:jc w:val="both"/>
        <w:rPr>
          <w:color w:val="000000"/>
          <w:sz w:val="24"/>
          <w:szCs w:val="24"/>
        </w:rPr>
      </w:pPr>
      <w:r>
        <w:rPr>
          <w:color w:val="000000"/>
          <w:sz w:val="24"/>
          <w:szCs w:val="24"/>
        </w:rPr>
        <w:t>передача произведения в эфир;</w:t>
      </w:r>
    </w:p>
    <w:p>
      <w:pPr>
        <w:pStyle w:val="Normal"/>
        <w:autoSpaceDE w:val="false"/>
        <w:ind w:firstLine="570"/>
        <w:jc w:val="both"/>
        <w:rPr>
          <w:color w:val="000000"/>
          <w:sz w:val="24"/>
          <w:szCs w:val="24"/>
        </w:rPr>
      </w:pPr>
      <w:r>
        <w:rPr>
          <w:color w:val="000000"/>
          <w:sz w:val="24"/>
          <w:szCs w:val="24"/>
        </w:rPr>
        <w:t>передача произведения по кабелю;</w:t>
      </w:r>
    </w:p>
    <w:p>
      <w:pPr>
        <w:pStyle w:val="Normal"/>
        <w:autoSpaceDE w:val="false"/>
        <w:ind w:firstLine="570"/>
        <w:jc w:val="both"/>
        <w:rPr>
          <w:color w:val="000000"/>
          <w:sz w:val="24"/>
          <w:szCs w:val="24"/>
        </w:rPr>
      </w:pPr>
      <w:r>
        <w:rPr>
          <w:color w:val="000000"/>
          <w:sz w:val="24"/>
          <w:szCs w:val="24"/>
        </w:rPr>
        <w:t>иное сообщение произведения для всеобщего сведения;</w:t>
      </w:r>
    </w:p>
    <w:p>
      <w:pPr>
        <w:pStyle w:val="Normal"/>
        <w:autoSpaceDE w:val="false"/>
        <w:ind w:firstLine="570"/>
        <w:jc w:val="both"/>
        <w:rPr>
          <w:color w:val="000000"/>
          <w:sz w:val="24"/>
          <w:szCs w:val="24"/>
        </w:rPr>
      </w:pPr>
      <w:r>
        <w:rPr>
          <w:color w:val="000000"/>
          <w:sz w:val="24"/>
          <w:szCs w:val="24"/>
        </w:rPr>
        <w:t>перевод произведения на другой язык;</w:t>
      </w:r>
    </w:p>
    <w:p>
      <w:pPr>
        <w:pStyle w:val="Normal"/>
        <w:autoSpaceDE w:val="false"/>
        <w:ind w:firstLine="570"/>
        <w:jc w:val="both"/>
        <w:rPr>
          <w:color w:val="000000"/>
          <w:sz w:val="24"/>
          <w:szCs w:val="24"/>
        </w:rPr>
      </w:pPr>
      <w:r>
        <w:rPr>
          <w:color w:val="000000"/>
          <w:sz w:val="24"/>
          <w:szCs w:val="24"/>
        </w:rPr>
        <w:t>переработка произведения для создания производного произведения;</w:t>
      </w:r>
    </w:p>
    <w:p>
      <w:pPr>
        <w:pStyle w:val="Normal"/>
        <w:autoSpaceDE w:val="false"/>
        <w:ind w:firstLine="570"/>
        <w:jc w:val="both"/>
        <w:rPr>
          <w:color w:val="000000"/>
          <w:sz w:val="24"/>
          <w:szCs w:val="24"/>
        </w:rPr>
      </w:pPr>
      <w:r>
        <w:rPr>
          <w:color w:val="000000"/>
          <w:sz w:val="24"/>
          <w:szCs w:val="24"/>
        </w:rPr>
        <w:t>иные возможные способы использования произведения.</w:t>
      </w:r>
    </w:p>
    <w:p>
      <w:pPr>
        <w:pStyle w:val="Normal"/>
        <w:autoSpaceDE w:val="false"/>
        <w:ind w:firstLine="570"/>
        <w:jc w:val="both"/>
        <w:rPr/>
      </w:pPr>
      <w:bookmarkStart w:id="45" w:name="CA0_ГЛ_2_2_СТ_16_16_П_3_35"/>
      <w:bookmarkEnd w:id="45"/>
      <w:r>
        <w:rPr>
          <w:color w:val="000000"/>
          <w:sz w:val="24"/>
          <w:szCs w:val="24"/>
        </w:rPr>
        <w:t xml:space="preserve"> </w:t>
      </w:r>
      <w:r>
        <w:rPr>
          <w:color w:val="000000"/>
          <w:sz w:val="24"/>
          <w:szCs w:val="24"/>
        </w:rPr>
        <w:t xml:space="preserve">Автор (наследники автора) имеет право на получение авторского вознаграждения за каждый способ использования произведения, за исключением случаев, предусмотренных </w:t>
      </w:r>
      <w:hyperlink r:id="rId10">
        <w:r>
          <w:rPr>
            <w:rStyle w:val="InternetLink"/>
            <w:sz w:val="24"/>
            <w:szCs w:val="24"/>
          </w:rPr>
          <w:t>главой 4</w:t>
        </w:r>
      </w:hyperlink>
      <w:r>
        <w:rPr>
          <w:color w:val="000000"/>
          <w:sz w:val="24"/>
          <w:szCs w:val="24"/>
        </w:rPr>
        <w:t xml:space="preserve"> Закона Республики Беларусь от 17 мая 2011 года № 262-З «Об авторском праве и смежных правах» и (или) договором. Размер авторского вознаграждения, выплачиваемого автору (наследникам автора) за использование произведения, не может быть ниже размера, установленного Советом Министров Республики Беларусь.</w:t>
      </w:r>
    </w:p>
    <w:p>
      <w:pPr>
        <w:pStyle w:val="Normal"/>
        <w:autoSpaceDE w:val="false"/>
        <w:ind w:firstLine="570"/>
        <w:jc w:val="both"/>
        <w:rPr/>
      </w:pPr>
      <w:bookmarkStart w:id="46" w:name="CA0_ГЛ_2_2_СТ_16_16_П_4_36"/>
      <w:bookmarkEnd w:id="46"/>
      <w:r>
        <w:rPr>
          <w:color w:val="000000"/>
          <w:sz w:val="24"/>
          <w:szCs w:val="24"/>
        </w:rPr>
        <w:t xml:space="preserve"> </w:t>
      </w:r>
      <w:r>
        <w:rPr>
          <w:color w:val="000000"/>
          <w:sz w:val="24"/>
          <w:szCs w:val="24"/>
        </w:rPr>
        <w:t>Автор или иной правообладатель для оповещения о принадлежащем им исключительном праве на произведение вправе по своему усмотрению использовать знак охраны авторского права, который помещается на каждом экземпляре произведения и обязательно состоит из трех элементов:</w:t>
      </w:r>
    </w:p>
    <w:p>
      <w:pPr>
        <w:pStyle w:val="Normal"/>
        <w:autoSpaceDE w:val="false"/>
        <w:ind w:firstLine="570"/>
        <w:jc w:val="both"/>
        <w:rPr>
          <w:color w:val="000000"/>
          <w:sz w:val="24"/>
          <w:szCs w:val="24"/>
        </w:rPr>
      </w:pPr>
      <w:r>
        <w:rPr>
          <w:color w:val="000000"/>
          <w:sz w:val="24"/>
          <w:szCs w:val="24"/>
        </w:rPr>
        <w:t>латинской буквы «C» в окружности;</w:t>
      </w:r>
    </w:p>
    <w:p>
      <w:pPr>
        <w:pStyle w:val="Normal"/>
        <w:autoSpaceDE w:val="false"/>
        <w:ind w:firstLine="570"/>
        <w:jc w:val="both"/>
        <w:rPr>
          <w:color w:val="000000"/>
          <w:sz w:val="24"/>
          <w:szCs w:val="24"/>
        </w:rPr>
      </w:pPr>
      <w:r>
        <w:rPr>
          <w:color w:val="000000"/>
          <w:sz w:val="24"/>
          <w:szCs w:val="24"/>
        </w:rPr>
        <w:t>имени (наименования) правообладателя;</w:t>
      </w:r>
    </w:p>
    <w:p>
      <w:pPr>
        <w:pStyle w:val="Normal"/>
        <w:autoSpaceDE w:val="false"/>
        <w:ind w:firstLine="570"/>
        <w:jc w:val="both"/>
        <w:rPr>
          <w:color w:val="000000"/>
          <w:sz w:val="24"/>
          <w:szCs w:val="24"/>
        </w:rPr>
      </w:pPr>
      <w:r>
        <w:rPr>
          <w:color w:val="000000"/>
          <w:sz w:val="24"/>
          <w:szCs w:val="24"/>
        </w:rPr>
        <w:t>года первого опубликования произведения.</w:t>
      </w:r>
    </w:p>
    <w:p>
      <w:pPr>
        <w:pStyle w:val="Normal"/>
        <w:autoSpaceDE w:val="false"/>
        <w:ind w:firstLine="570"/>
        <w:jc w:val="both"/>
        <w:rPr>
          <w:color w:val="000000"/>
          <w:sz w:val="24"/>
          <w:szCs w:val="24"/>
        </w:rPr>
      </w:pPr>
      <w:r>
        <w:rPr>
          <w:color w:val="000000"/>
          <w:sz w:val="24"/>
          <w:szCs w:val="24"/>
        </w:rPr>
        <w:t>Использование знака охраны авторского права не является основанием для возникновения, изменения или прекращения каких-либо авторских прав на произведение, в отношении которого применяется этот знак.</w:t>
      </w:r>
    </w:p>
    <w:p>
      <w:pPr>
        <w:pStyle w:val="Normal"/>
        <w:autoSpaceDE w:val="false"/>
        <w:ind w:firstLine="567"/>
        <w:jc w:val="both"/>
        <w:rPr>
          <w:color w:val="FF0000"/>
          <w:sz w:val="24"/>
          <w:szCs w:val="24"/>
        </w:rPr>
      </w:pPr>
      <w:r>
        <w:rPr>
          <w:color w:val="FF0000"/>
          <w:sz w:val="24"/>
          <w:szCs w:val="24"/>
        </w:rPr>
      </w:r>
    </w:p>
    <w:p>
      <w:pPr>
        <w:pStyle w:val="Normal"/>
        <w:autoSpaceDE w:val="false"/>
        <w:ind w:firstLine="567"/>
        <w:rPr>
          <w:b/>
          <w:b/>
          <w:bCs/>
          <w:color w:val="000000"/>
          <w:sz w:val="24"/>
          <w:szCs w:val="24"/>
        </w:rPr>
      </w:pPr>
      <w:r>
        <w:rPr>
          <w:bCs/>
          <w:color w:val="000000"/>
          <w:sz w:val="24"/>
          <w:szCs w:val="24"/>
        </w:rPr>
        <w:t>3.4.</w:t>
      </w:r>
      <w:r>
        <w:rPr>
          <w:b/>
          <w:bCs/>
          <w:color w:val="000000"/>
          <w:sz w:val="24"/>
          <w:szCs w:val="24"/>
        </w:rPr>
        <w:t xml:space="preserve"> </w:t>
      </w:r>
      <w:r>
        <w:rPr>
          <w:bCs/>
          <w:color w:val="000000"/>
          <w:sz w:val="24"/>
          <w:szCs w:val="24"/>
        </w:rPr>
        <w:t>Исключительные права на объекты интеллектуальной собственности</w:t>
      </w:r>
    </w:p>
    <w:p>
      <w:pPr>
        <w:pStyle w:val="Normal"/>
        <w:autoSpaceDE w:val="false"/>
        <w:ind w:firstLine="570"/>
        <w:jc w:val="both"/>
        <w:rPr/>
      </w:pPr>
      <w:bookmarkStart w:id="47" w:name="CA0_РЗ_V_6_ГЛ_60_62_СТ_983_1092_П_1_2742"/>
      <w:bookmarkEnd w:id="47"/>
      <w:r>
        <w:rPr>
          <w:color w:val="000000"/>
          <w:sz w:val="24"/>
          <w:szCs w:val="24"/>
        </w:rPr>
        <w:t xml:space="preserve"> </w:t>
      </w:r>
      <w:r>
        <w:rPr>
          <w:color w:val="000000"/>
          <w:sz w:val="24"/>
          <w:szCs w:val="24"/>
        </w:rPr>
        <w:t>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pPr>
        <w:pStyle w:val="Normal"/>
        <w:autoSpaceDE w:val="false"/>
        <w:ind w:firstLine="570"/>
        <w:jc w:val="both"/>
        <w:rPr/>
      </w:pPr>
      <w:r>
        <w:rPr>
          <w:color w:val="000000"/>
          <w:sz w:val="24"/>
          <w:szCs w:val="24"/>
        </w:rP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pPr>
        <w:pStyle w:val="Normal"/>
        <w:autoSpaceDE w:val="false"/>
        <w:ind w:firstLine="570"/>
        <w:jc w:val="both"/>
        <w:rPr/>
      </w:pPr>
      <w:bookmarkStart w:id="48" w:name="CA0_РЗ_V_6_ГЛ_60_62_СТ_983_1092_П_2_2744"/>
      <w:bookmarkEnd w:id="48"/>
      <w:r>
        <w:rPr>
          <w:color w:val="000000"/>
          <w:sz w:val="24"/>
          <w:szCs w:val="24"/>
        </w:rPr>
        <w:t xml:space="preserve"> </w:t>
      </w:r>
      <w:r>
        <w:rPr>
          <w:color w:val="000000"/>
          <w:sz w:val="24"/>
          <w:szCs w:val="24"/>
        </w:rPr>
        <w:t>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pPr>
        <w:pStyle w:val="Normal"/>
        <w:autoSpaceDE w:val="false"/>
        <w:ind w:firstLine="570"/>
        <w:jc w:val="both"/>
        <w:rPr/>
      </w:pPr>
      <w:bookmarkStart w:id="49" w:name="CA0_РЗ_V_6_ГЛ_60_62_СТ_983_1092_П_3_2745"/>
      <w:bookmarkEnd w:id="49"/>
      <w:r>
        <w:rPr>
          <w:color w:val="000000"/>
          <w:sz w:val="24"/>
          <w:szCs w:val="24"/>
        </w:rPr>
        <w:t xml:space="preserve"> </w:t>
      </w:r>
      <w:r>
        <w:rPr>
          <w:color w:val="000000"/>
          <w:sz w:val="24"/>
          <w:szCs w:val="24"/>
        </w:rPr>
        <w:t>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Гражданским Кодексом Республики Беларусь или иным законом.</w:t>
      </w:r>
    </w:p>
    <w:p>
      <w:pPr>
        <w:pStyle w:val="Normal"/>
        <w:autoSpaceDE w:val="false"/>
        <w:ind w:firstLine="570"/>
        <w:jc w:val="both"/>
        <w:rPr>
          <w:color w:val="000000"/>
          <w:sz w:val="24"/>
          <w:szCs w:val="24"/>
        </w:rPr>
      </w:pPr>
      <w:r>
        <w:rPr>
          <w:color w:val="000000"/>
          <w:sz w:val="24"/>
          <w:szCs w:val="24"/>
        </w:rPr>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pPr>
        <w:pStyle w:val="Normal"/>
        <w:autoSpaceDE w:val="false"/>
        <w:ind w:firstLine="567"/>
        <w:jc w:val="both"/>
        <w:rPr>
          <w:color w:val="FF0000"/>
          <w:sz w:val="24"/>
          <w:szCs w:val="24"/>
        </w:rPr>
      </w:pPr>
      <w:r>
        <w:rPr>
          <w:color w:val="FF0000"/>
          <w:sz w:val="24"/>
          <w:szCs w:val="24"/>
        </w:rPr>
      </w:r>
    </w:p>
    <w:p>
      <w:pPr>
        <w:pStyle w:val="Normal"/>
        <w:autoSpaceDE w:val="false"/>
        <w:ind w:firstLine="567"/>
        <w:rPr>
          <w:b/>
          <w:b/>
          <w:bCs/>
          <w:color w:val="000000"/>
          <w:sz w:val="24"/>
          <w:szCs w:val="24"/>
        </w:rPr>
      </w:pPr>
      <w:bookmarkStart w:id="50" w:name="CA0_РЗ_V_6_ГЛ_60_62_СТ_982_1044_П_3_2482"/>
      <w:bookmarkEnd w:id="50"/>
      <w:r>
        <w:rPr>
          <w:bCs/>
          <w:color w:val="000000"/>
          <w:sz w:val="24"/>
          <w:szCs w:val="24"/>
        </w:rPr>
        <w:t>3.5.</w:t>
      </w:r>
      <w:r>
        <w:rPr>
          <w:b/>
          <w:bCs/>
          <w:color w:val="000000"/>
          <w:sz w:val="24"/>
          <w:szCs w:val="24"/>
        </w:rPr>
        <w:t xml:space="preserve"> </w:t>
      </w:r>
      <w:r>
        <w:rPr>
          <w:bCs/>
          <w:color w:val="000000"/>
          <w:sz w:val="24"/>
          <w:szCs w:val="24"/>
        </w:rPr>
        <w:t>Исключительное право и право собственности</w:t>
      </w:r>
    </w:p>
    <w:p>
      <w:pPr>
        <w:pStyle w:val="Normal"/>
        <w:autoSpaceDE w:val="false"/>
        <w:ind w:firstLine="570"/>
        <w:jc w:val="both"/>
        <w:rPr/>
      </w:pPr>
      <w:r>
        <w:rPr>
          <w:color w:val="000000"/>
          <w:sz w:val="24"/>
          <w:szCs w:val="24"/>
        </w:rP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pPr>
        <w:pStyle w:val="Normal"/>
        <w:autoSpaceDE w:val="false"/>
        <w:ind w:firstLine="567"/>
        <w:jc w:val="both"/>
        <w:rPr>
          <w:color w:val="000000"/>
          <w:sz w:val="24"/>
          <w:szCs w:val="24"/>
        </w:rPr>
      </w:pPr>
      <w:r>
        <w:rPr>
          <w:color w:val="000000"/>
          <w:sz w:val="24"/>
          <w:szCs w:val="24"/>
        </w:rPr>
      </w:r>
    </w:p>
    <w:p>
      <w:pPr>
        <w:pStyle w:val="Normal"/>
        <w:autoSpaceDE w:val="false"/>
        <w:ind w:firstLine="567"/>
        <w:rPr/>
      </w:pPr>
      <w:r>
        <w:rPr>
          <w:bCs/>
          <w:color w:val="000000"/>
          <w:sz w:val="24"/>
          <w:szCs w:val="24"/>
        </w:rPr>
        <w:t>3.6.</w:t>
      </w:r>
      <w:r>
        <w:rPr>
          <w:b/>
          <w:bCs/>
          <w:color w:val="000000"/>
          <w:sz w:val="24"/>
          <w:szCs w:val="24"/>
        </w:rPr>
        <w:t xml:space="preserve"> </w:t>
      </w:r>
      <w:r>
        <w:rPr>
          <w:bCs/>
          <w:color w:val="000000"/>
          <w:sz w:val="24"/>
          <w:szCs w:val="24"/>
        </w:rPr>
        <w:t>Срок действия исключительных прав</w:t>
      </w:r>
    </w:p>
    <w:p>
      <w:pPr>
        <w:pStyle w:val="Normal"/>
        <w:autoSpaceDE w:val="false"/>
        <w:ind w:firstLine="570"/>
        <w:jc w:val="both"/>
        <w:rPr>
          <w:color w:val="000000"/>
          <w:sz w:val="24"/>
          <w:szCs w:val="24"/>
        </w:rPr>
      </w:pPr>
      <w:bookmarkStart w:id="51" w:name="CA0_РЗ_V_6_ГЛ_60_62_СТ_988_1098_П_1_2761"/>
      <w:bookmarkEnd w:id="51"/>
      <w:r>
        <w:rPr>
          <w:color w:val="000000"/>
          <w:sz w:val="24"/>
          <w:szCs w:val="24"/>
        </w:rPr>
        <w:t xml:space="preserve"> </w:t>
      </w:r>
      <w:r>
        <w:rPr>
          <w:color w:val="000000"/>
          <w:sz w:val="24"/>
          <w:szCs w:val="24"/>
        </w:rPr>
        <w:t>Исключительное право на объекты интеллектуальной собственности действует в течение срока, предусмотренного Гражданским Кодексом Республики Беларусь или иным законом.</w:t>
      </w:r>
    </w:p>
    <w:p>
      <w:pPr>
        <w:pStyle w:val="Normal"/>
        <w:autoSpaceDE w:val="false"/>
        <w:ind w:firstLine="570"/>
        <w:jc w:val="both"/>
        <w:rPr>
          <w:color w:val="000000"/>
          <w:sz w:val="24"/>
          <w:szCs w:val="24"/>
        </w:rPr>
      </w:pPr>
      <w:r>
        <w:rPr>
          <w:color w:val="000000"/>
          <w:sz w:val="24"/>
          <w:szCs w:val="24"/>
        </w:rPr>
        <w:t>Закон может предусматривать возможность продления такого срока.</w:t>
      </w:r>
    </w:p>
    <w:p>
      <w:pPr>
        <w:pStyle w:val="Normal"/>
        <w:autoSpaceDE w:val="false"/>
        <w:ind w:firstLine="570"/>
        <w:jc w:val="both"/>
        <w:rPr>
          <w:color w:val="000000"/>
          <w:sz w:val="24"/>
          <w:szCs w:val="24"/>
        </w:rPr>
      </w:pPr>
      <w:bookmarkStart w:id="52" w:name="CA0_РЗ_V_6_ГЛ_60_62_СТ_988_1098_П_2_2762"/>
      <w:bookmarkEnd w:id="52"/>
      <w:r>
        <w:rPr>
          <w:color w:val="000000"/>
          <w:sz w:val="24"/>
          <w:szCs w:val="24"/>
        </w:rPr>
        <w:t xml:space="preserve"> </w:t>
      </w:r>
      <w:r>
        <w:rPr>
          <w:color w:val="000000"/>
          <w:sz w:val="24"/>
          <w:szCs w:val="24"/>
        </w:rPr>
        <w:t>Личные неимущественные права в отношении объектов интеллектуальной собственности охраняются бессрочно.</w:t>
      </w:r>
    </w:p>
    <w:p>
      <w:pPr>
        <w:pStyle w:val="Normal"/>
        <w:autoSpaceDE w:val="false"/>
        <w:ind w:firstLine="570"/>
        <w:jc w:val="both"/>
        <w:rPr/>
      </w:pPr>
      <w:bookmarkStart w:id="53" w:name="CA0_РЗ_V_6_ГЛ_60_62_СТ_988_1098_П_3_2764"/>
      <w:bookmarkEnd w:id="53"/>
      <w:r>
        <w:rPr>
          <w:color w:val="000000"/>
          <w:sz w:val="24"/>
          <w:szCs w:val="24"/>
        </w:rPr>
        <w:t xml:space="preserve"> </w:t>
      </w:r>
      <w:r>
        <w:rPr>
          <w:color w:val="000000"/>
          <w:sz w:val="24"/>
          <w:szCs w:val="24"/>
        </w:rPr>
        <w:t>В случаях,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pPr>
        <w:pStyle w:val="Normal"/>
        <w:autoSpaceDE w:val="false"/>
        <w:ind w:firstLine="567"/>
        <w:jc w:val="both"/>
        <w:rPr>
          <w:color w:val="000000"/>
          <w:sz w:val="24"/>
          <w:szCs w:val="24"/>
        </w:rPr>
      </w:pPr>
      <w:r>
        <w:rPr>
          <w:color w:val="000000"/>
          <w:sz w:val="24"/>
          <w:szCs w:val="24"/>
        </w:rPr>
      </w:r>
    </w:p>
    <w:p>
      <w:pPr>
        <w:pStyle w:val="Normal"/>
        <w:autoSpaceDE w:val="false"/>
        <w:jc w:val="center"/>
        <w:rPr>
          <w:b/>
          <w:b/>
          <w:color w:val="000000"/>
          <w:sz w:val="24"/>
          <w:szCs w:val="24"/>
        </w:rPr>
      </w:pPr>
      <w:r>
        <w:rPr>
          <w:b/>
          <w:color w:val="000000"/>
          <w:sz w:val="24"/>
          <w:szCs w:val="24"/>
        </w:rPr>
        <w:t xml:space="preserve">4. СЛУЖЕБНЫЙ РЕЗУЛЬТАТ </w:t>
      </w:r>
    </w:p>
    <w:p>
      <w:pPr>
        <w:pStyle w:val="Normal"/>
        <w:autoSpaceDE w:val="false"/>
        <w:jc w:val="center"/>
        <w:rPr>
          <w:b/>
          <w:b/>
          <w:color w:val="000000"/>
          <w:sz w:val="24"/>
          <w:szCs w:val="24"/>
        </w:rPr>
      </w:pPr>
      <w:r>
        <w:rPr>
          <w:b/>
          <w:color w:val="000000"/>
          <w:sz w:val="24"/>
          <w:szCs w:val="24"/>
        </w:rPr>
        <w:t>ИНТЕЛЛЕКТУАЛЬНОЙ ДЕЯТЕЛЬНОСТИ</w:t>
      </w:r>
    </w:p>
    <w:p>
      <w:pPr>
        <w:pStyle w:val="Normal"/>
        <w:autoSpaceDE w:val="false"/>
        <w:jc w:val="center"/>
        <w:rPr>
          <w:b/>
          <w:b/>
          <w:color w:val="000000"/>
          <w:sz w:val="24"/>
          <w:szCs w:val="24"/>
        </w:rPr>
      </w:pPr>
      <w:r>
        <w:rPr>
          <w:b/>
          <w:color w:val="000000"/>
          <w:sz w:val="24"/>
          <w:szCs w:val="24"/>
        </w:rPr>
      </w:r>
    </w:p>
    <w:p>
      <w:pPr>
        <w:pStyle w:val="Normal"/>
        <w:autoSpaceDE w:val="false"/>
        <w:ind w:firstLine="567"/>
        <w:rPr/>
      </w:pPr>
      <w:r>
        <w:rPr>
          <w:bCs/>
          <w:color w:val="000000"/>
          <w:sz w:val="24"/>
          <w:szCs w:val="24"/>
        </w:rPr>
        <w:t>4.1. Авторское право на служебное произведение</w:t>
      </w:r>
    </w:p>
    <w:p>
      <w:pPr>
        <w:pStyle w:val="Normal"/>
        <w:autoSpaceDE w:val="false"/>
        <w:ind w:firstLine="570"/>
        <w:jc w:val="both"/>
        <w:rPr/>
      </w:pPr>
      <w:bookmarkStart w:id="54" w:name="CA0_ГЛ_2_2_СТ_17_17_П_1_37"/>
      <w:bookmarkEnd w:id="54"/>
      <w:r>
        <w:rPr>
          <w:color w:val="000000"/>
          <w:sz w:val="24"/>
          <w:szCs w:val="24"/>
        </w:rPr>
        <w:t xml:space="preserve"> </w:t>
      </w:r>
      <w:r>
        <w:rPr>
          <w:color w:val="000000"/>
          <w:sz w:val="24"/>
          <w:szCs w:val="24"/>
        </w:rPr>
        <w:t>Авторское право на служебное произведение принадлежит его автору с учетом особенностей, установленных настоящей статьей.</w:t>
      </w:r>
    </w:p>
    <w:p>
      <w:pPr>
        <w:pStyle w:val="Normal"/>
        <w:autoSpaceDE w:val="false"/>
        <w:ind w:firstLine="570"/>
        <w:jc w:val="both"/>
        <w:rPr>
          <w:color w:val="000000"/>
          <w:sz w:val="24"/>
          <w:szCs w:val="24"/>
        </w:rPr>
      </w:pPr>
      <w:bookmarkStart w:id="55" w:name="CA0_ГЛ_2_2_СТ_17_17_П_2_38"/>
      <w:bookmarkEnd w:id="55"/>
      <w:r>
        <w:rPr>
          <w:color w:val="000000"/>
          <w:sz w:val="24"/>
          <w:szCs w:val="24"/>
        </w:rPr>
        <w:t xml:space="preserve"> </w:t>
      </w:r>
      <w:r>
        <w:rPr>
          <w:color w:val="000000"/>
          <w:sz w:val="24"/>
          <w:szCs w:val="24"/>
        </w:rPr>
        <w:t>Исключительное право на служебное произведение с момента его создания переходит к нанимателю, если иное не предусмотрено договором между ним и автором.</w:t>
      </w:r>
    </w:p>
    <w:p>
      <w:pPr>
        <w:pStyle w:val="Normal"/>
        <w:autoSpaceDE w:val="false"/>
        <w:ind w:firstLine="570"/>
        <w:jc w:val="both"/>
        <w:rPr/>
      </w:pPr>
      <w:r>
        <w:rPr>
          <w:color w:val="000000"/>
          <w:sz w:val="24"/>
          <w:szCs w:val="24"/>
        </w:rPr>
        <w:t>В случаях, предусмотренных договором между нанимателем и автором, если исключительное право на служебное произведение принадлежит нанимателю, автор (наследники автора) имеет право на получение авторского вознаграждения за использование этого произведения.</w:t>
      </w:r>
    </w:p>
    <w:p>
      <w:pPr>
        <w:pStyle w:val="Normal"/>
        <w:autoSpaceDE w:val="false"/>
        <w:ind w:firstLine="570"/>
        <w:jc w:val="both"/>
        <w:rPr/>
      </w:pPr>
      <w:r>
        <w:rPr>
          <w:color w:val="000000"/>
          <w:sz w:val="24"/>
          <w:szCs w:val="24"/>
        </w:rPr>
        <w:t>Если наниматель в течение пяти лет со дня, когда к нему в соответствии с частью первой настоящего пункта перешло исключительное право на служебное произведение, не начнет использование этого произведения или не передаст исключительное право на это произведение другому лицу, исключительное право на служебное произведение переходит к автору, если иное не предусмотрено договором между нанимателем и автором.</w:t>
      </w:r>
    </w:p>
    <w:p>
      <w:pPr>
        <w:pStyle w:val="Normal"/>
        <w:autoSpaceDE w:val="false"/>
        <w:ind w:firstLine="570"/>
        <w:jc w:val="both"/>
        <w:rPr/>
      </w:pPr>
      <w:bookmarkStart w:id="56" w:name="CA0_ГЛ_2_2_СТ_17_17_П_3_39"/>
      <w:bookmarkEnd w:id="56"/>
      <w:r>
        <w:rPr>
          <w:color w:val="000000"/>
          <w:sz w:val="24"/>
          <w:szCs w:val="24"/>
        </w:rPr>
        <w:t xml:space="preserve"> </w:t>
      </w:r>
      <w:r>
        <w:rPr>
          <w:color w:val="000000"/>
          <w:sz w:val="24"/>
          <w:szCs w:val="24"/>
        </w:rPr>
        <w:t>После ликвидации юридического лица – нанимателя, а также в случае смерти физического лица – нанимателя при отсутствии у него наследников исключительное право на служебное произведение автоматически переходит к его автору, в случае смерти автора – к его наследникам в порядке, установленном законодательными актами Республики Беларусь.</w:t>
      </w:r>
    </w:p>
    <w:p>
      <w:pPr>
        <w:pStyle w:val="Normal"/>
        <w:autoSpaceDE w:val="false"/>
        <w:ind w:firstLine="570"/>
        <w:jc w:val="both"/>
        <w:rPr/>
      </w:pPr>
      <w:bookmarkStart w:id="57" w:name="CA0_ГЛ_2_2_СТ_17_17_П_4_40"/>
      <w:bookmarkEnd w:id="57"/>
      <w:r>
        <w:rPr>
          <w:color w:val="000000"/>
          <w:sz w:val="24"/>
          <w:szCs w:val="24"/>
        </w:rPr>
        <w:t xml:space="preserve"> </w:t>
      </w:r>
      <w:r>
        <w:rPr>
          <w:color w:val="000000"/>
          <w:sz w:val="24"/>
          <w:szCs w:val="24"/>
        </w:rPr>
        <w:t>Автор служебного произведения не вправе препятствовать его обнародованию нанимателем, а также реализовать принадлежащее ему право на отзыв.</w:t>
      </w:r>
    </w:p>
    <w:p>
      <w:pPr>
        <w:pStyle w:val="Normal"/>
        <w:autoSpaceDE w:val="false"/>
        <w:ind w:firstLine="570"/>
        <w:jc w:val="both"/>
        <w:rPr/>
      </w:pPr>
      <w:bookmarkStart w:id="58" w:name="CA0_ГЛ_2_2_СТ_17_17_П_5_41"/>
      <w:bookmarkEnd w:id="58"/>
      <w:r>
        <w:rPr>
          <w:color w:val="000000"/>
          <w:sz w:val="24"/>
          <w:szCs w:val="24"/>
        </w:rPr>
        <w:t xml:space="preserve"> </w:t>
      </w:r>
      <w:r>
        <w:rPr>
          <w:color w:val="000000"/>
          <w:sz w:val="24"/>
          <w:szCs w:val="24"/>
        </w:rPr>
        <w:t>Наниматель, обладающий исключительным правом на служебное произведение, имеет право при использовании служебного произведения указывать свое имя или наименование либо требовать их указания.</w:t>
      </w:r>
    </w:p>
    <w:p>
      <w:pPr>
        <w:pStyle w:val="Normal"/>
        <w:autoSpaceDE w:val="false"/>
        <w:ind w:firstLine="570"/>
        <w:jc w:val="both"/>
        <w:rPr/>
      </w:pPr>
      <w:bookmarkStart w:id="59" w:name="CA0_ГЛ_2_2_СТ_17_17_П_6_42"/>
      <w:bookmarkEnd w:id="59"/>
      <w:r>
        <w:rPr>
          <w:color w:val="000000"/>
          <w:sz w:val="24"/>
          <w:szCs w:val="24"/>
        </w:rPr>
        <w:t xml:space="preserve"> </w:t>
      </w:r>
      <w:r>
        <w:rPr>
          <w:color w:val="000000"/>
          <w:sz w:val="24"/>
          <w:szCs w:val="24"/>
        </w:rPr>
        <w:t>Наниматель, обладающий исключительным правом на служебное произведение, имеет право вносить в него изменения, сокращения и дополнения, вызванные необходимостью адаптации произведения к конкретным условиям его использования, без получения на это согласия автора служебного произведения, если иное не предусмотрено договором между нанимателем и автором. При этом наниматель обязан указать в произведении об осуществленной им адаптации.</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sz w:val="24"/>
          <w:szCs w:val="24"/>
        </w:rPr>
      </w:pPr>
      <w:r>
        <w:rPr>
          <w:sz w:val="24"/>
          <w:szCs w:val="24"/>
        </w:rPr>
        <w:t>4.2. Произведения науки признаются служебными при наличии таких условий, как создание их в порядке выполнения служебного задания или служебных обязанностей.</w:t>
      </w:r>
    </w:p>
    <w:p>
      <w:pPr>
        <w:pStyle w:val="Normal"/>
        <w:autoSpaceDE w:val="false"/>
        <w:ind w:firstLine="567"/>
        <w:jc w:val="both"/>
        <w:rPr>
          <w:color w:val="FF0000"/>
          <w:sz w:val="24"/>
          <w:szCs w:val="24"/>
        </w:rPr>
      </w:pPr>
      <w:r>
        <w:rPr>
          <w:color w:val="FF0000"/>
          <w:sz w:val="24"/>
          <w:szCs w:val="24"/>
        </w:rPr>
      </w:r>
    </w:p>
    <w:p>
      <w:pPr>
        <w:pStyle w:val="Normal"/>
        <w:autoSpaceDE w:val="false"/>
        <w:ind w:firstLine="567"/>
        <w:jc w:val="both"/>
        <w:rPr>
          <w:bCs/>
          <w:iCs/>
          <w:sz w:val="24"/>
          <w:szCs w:val="24"/>
        </w:rPr>
      </w:pPr>
      <w:r>
        <w:rPr>
          <w:bCs/>
          <w:iCs/>
          <w:sz w:val="24"/>
          <w:szCs w:val="24"/>
        </w:rPr>
        <w:t>4.3. Изобретение, полезная модель, промышленный образец считаются служебными, если они относятся к области деятельности нанимателя при условии, что деятельность, которая привела к их созданию, относится к служебным обязанностям работника, либо они созданы в связи с выполнением работником конкретного задания, полученного от нанимателя, либо при их создании работником были использованы опыт или средства нанимателя.</w:t>
      </w:r>
    </w:p>
    <w:p>
      <w:pPr>
        <w:pStyle w:val="Normal"/>
        <w:autoSpaceDE w:val="false"/>
        <w:ind w:firstLine="567"/>
        <w:jc w:val="both"/>
        <w:rPr>
          <w:bCs/>
          <w:iCs/>
          <w:sz w:val="24"/>
          <w:szCs w:val="24"/>
        </w:rPr>
      </w:pPr>
      <w:r>
        <w:rPr>
          <w:bCs/>
          <w:iCs/>
          <w:sz w:val="24"/>
          <w:szCs w:val="24"/>
        </w:rPr>
      </w:r>
    </w:p>
    <w:p>
      <w:pPr>
        <w:pStyle w:val="Normal"/>
        <w:autoSpaceDE w:val="false"/>
        <w:ind w:firstLine="567"/>
        <w:jc w:val="both"/>
        <w:rPr/>
      </w:pPr>
      <w:r>
        <w:rPr>
          <w:color w:val="000000"/>
          <w:sz w:val="24"/>
          <w:szCs w:val="24"/>
        </w:rPr>
        <w:t xml:space="preserve">4.4. </w:t>
      </w:r>
      <w:bookmarkStart w:id="60" w:name="CA0_РЗ_II_2_ГЛ_1_1_СТ_14_14_П_1_26"/>
      <w:bookmarkEnd w:id="60"/>
      <w:r>
        <w:rPr>
          <w:color w:val="000000"/>
          <w:sz w:val="24"/>
          <w:szCs w:val="24"/>
        </w:rPr>
        <w:t>Личные неимущественные права на произведение, созданное в порядке выполнения служебного задания или служебных обязанностей (служебное произведение), принадлежат автору.</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4.5.  Автору изобретения, полезной модели, промышленного образца принадлежит право авторства, которое является неотчуждаемым личным правом и охраняется бессрочно.</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4.6. Исключительное право на использование изобретения, полезной модели, промышленного образца принадлежит патентообладателю и удостоверяется патентом.</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4.7. Право на получение патента на служебные изобретение, полезную модель, промышленный образец, созданные работником, принадлежит нанимателю, если договором между ними не предусмотрено иное.</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 xml:space="preserve">4.8. Работник, создавший служебное изобретение, полезную модель, промышленный образец, обязан уведомить об этом нанимателя в письменной форме. </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 xml:space="preserve">4.9. Если наниматель в течение трех месяцев с даты уведомления его работником о созданных изобретениях, полезных моделях, промышленных образцов не подаст заявку в патентный орган, право на получение патента принадлежит работнику. </w:t>
      </w:r>
    </w:p>
    <w:p>
      <w:pPr>
        <w:pStyle w:val="Normal"/>
        <w:autoSpaceDE w:val="false"/>
        <w:ind w:firstLine="567"/>
        <w:jc w:val="both"/>
        <w:rPr/>
      </w:pPr>
      <w:r>
        <w:rPr>
          <w:color w:val="000000"/>
          <w:sz w:val="24"/>
          <w:szCs w:val="24"/>
        </w:rPr>
        <w:t xml:space="preserve">В этом случае наниматель вправе использовать изобретение, полезную модель, промышленный образец на условиях, определяемых лицензионным договором. </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 xml:space="preserve">4.10. Нанимателю как патентообладателю служебного объекта принадлежит исключительное право на использование запатентованных изобретений, полезных моделей, промышленных образцов. </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4.11. Если работнику, создавшему служебное изобретение, полезную модель, промышленный образец, не принадлежит право на получение патента</w:t>
      </w:r>
      <w:r>
        <w:rPr>
          <w:b/>
          <w:color w:val="000000"/>
          <w:sz w:val="24"/>
          <w:szCs w:val="24"/>
        </w:rPr>
        <w:t xml:space="preserve">, </w:t>
      </w:r>
      <w:r>
        <w:rPr>
          <w:bCs/>
          <w:color w:val="000000"/>
          <w:sz w:val="24"/>
          <w:szCs w:val="24"/>
        </w:rPr>
        <w:t>он имеет право на вознаграждение,</w:t>
      </w:r>
      <w:r>
        <w:rPr>
          <w:color w:val="000000"/>
          <w:sz w:val="24"/>
          <w:szCs w:val="24"/>
        </w:rPr>
        <w:t xml:space="preserve"> соразмерное выгоде, которая получена нанимателем или могла бы быть им получена при надлежащем использовании изобретения, полезной модели, промышленного образца в случаях получения нанимателем патента. Вознаграждение выплачивается в размере и на условиях, определяемых соглашением между работником и нанимателем.</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4.12. Прекращение трудового договора не влияет на права и обязанности работника и нанимателя, возникшие в связи с созданием служебных изобретений, полезных моделей, промышленных образцов. Заявка на служебные изобретение, полезную модель, промышленный образец может быть также подана нанимателем до истечения одного года с момента прекращения трудового договора. По истечении одного года право на подачу заявки на служебные изобретение, полезную модель, промышленный образец переходит к работнику.</w:t>
      </w:r>
    </w:p>
    <w:p>
      <w:pPr>
        <w:pStyle w:val="Normal"/>
        <w:autoSpaceDE w:val="false"/>
        <w:ind w:firstLine="567"/>
        <w:jc w:val="both"/>
        <w:rPr>
          <w:color w:val="FF0000"/>
          <w:sz w:val="24"/>
          <w:szCs w:val="24"/>
        </w:rPr>
      </w:pPr>
      <w:r>
        <w:rPr>
          <w:color w:val="FF0000"/>
          <w:sz w:val="24"/>
          <w:szCs w:val="24"/>
        </w:rPr>
      </w:r>
    </w:p>
    <w:p>
      <w:pPr>
        <w:pStyle w:val="Normal"/>
        <w:suppressLineNumbers/>
        <w:suppressAutoHyphens w:val="true"/>
        <w:autoSpaceDE w:val="false"/>
        <w:ind w:firstLine="567"/>
        <w:jc w:val="center"/>
        <w:rPr>
          <w:b/>
          <w:b/>
          <w:bCs/>
          <w:color w:val="000000"/>
          <w:sz w:val="24"/>
          <w:szCs w:val="24"/>
        </w:rPr>
      </w:pPr>
      <w:bookmarkStart w:id="61" w:name="CA0_РЗ_II_2_ГЛ_4_4_СТ_22_22"/>
      <w:bookmarkStart w:id="62" w:name="CA0_РЗ_II_2_ГЛ_4_4_СТ_22_22"/>
      <w:bookmarkEnd w:id="62"/>
      <w:r>
        <w:rPr>
          <w:b/>
          <w:bCs/>
          <w:color w:val="000000"/>
          <w:sz w:val="24"/>
          <w:szCs w:val="24"/>
        </w:rPr>
      </w:r>
    </w:p>
    <w:p>
      <w:pPr>
        <w:pStyle w:val="Normal"/>
        <w:suppressLineNumbers/>
        <w:suppressAutoHyphens w:val="true"/>
        <w:autoSpaceDE w:val="false"/>
        <w:jc w:val="center"/>
        <w:rPr>
          <w:b/>
          <w:b/>
          <w:bCs/>
          <w:color w:val="000000"/>
          <w:sz w:val="24"/>
          <w:szCs w:val="24"/>
        </w:rPr>
      </w:pPr>
      <w:r>
        <w:rPr>
          <w:b/>
          <w:bCs/>
          <w:color w:val="000000"/>
          <w:sz w:val="24"/>
          <w:szCs w:val="24"/>
        </w:rPr>
        <w:t xml:space="preserve">5.  СРОК ОХРАНЫ ПРАВ НА ОБЪЕКТЫ </w:t>
      </w:r>
    </w:p>
    <w:p>
      <w:pPr>
        <w:pStyle w:val="Normal"/>
        <w:suppressLineNumbers/>
        <w:suppressAutoHyphens w:val="true"/>
        <w:autoSpaceDE w:val="false"/>
        <w:jc w:val="center"/>
        <w:rPr>
          <w:color w:val="000000"/>
          <w:sz w:val="24"/>
          <w:szCs w:val="24"/>
        </w:rPr>
      </w:pPr>
      <w:r>
        <w:rPr>
          <w:b/>
          <w:bCs/>
          <w:color w:val="000000"/>
          <w:sz w:val="24"/>
          <w:szCs w:val="24"/>
        </w:rPr>
        <w:t>ИНТЕЛЛЕКТУАЛЬНОЙ СОБСТВЕННОСТИ</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 xml:space="preserve">5.1. Личные неимущественные права автора в отношении объектов интеллектуальной собственности действуют бессрочно. Исключительные имущественные права авторов произведения науки, литературы и искусства действуют в течение всей жизни автора и 50 лет после его смерти. </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5.2. Имущественные права на произведение, созданное в соавторстве, действуют в течение всей жизни и 50 лет после смерти последнего автора, пережившего других соавторов.</w:t>
      </w:r>
    </w:p>
    <w:p>
      <w:pPr>
        <w:pStyle w:val="Normal"/>
        <w:autoSpaceDE w:val="false"/>
        <w:ind w:firstLine="567"/>
        <w:jc w:val="both"/>
        <w:rPr>
          <w:color w:val="000000"/>
          <w:sz w:val="24"/>
          <w:szCs w:val="24"/>
        </w:rPr>
      </w:pPr>
      <w:r>
        <w:rPr>
          <w:color w:val="000000"/>
          <w:sz w:val="24"/>
          <w:szCs w:val="24"/>
        </w:rPr>
      </w:r>
    </w:p>
    <w:p>
      <w:pPr>
        <w:pStyle w:val="Normal"/>
        <w:autoSpaceDE w:val="false"/>
        <w:ind w:left="1922" w:hanging="1349"/>
        <w:rPr>
          <w:b/>
          <w:b/>
          <w:bCs/>
          <w:color w:val="000000"/>
          <w:sz w:val="24"/>
          <w:szCs w:val="24"/>
        </w:rPr>
      </w:pPr>
      <w:bookmarkStart w:id="63" w:name="CA0_РЗ_V_6_ГЛ_63_65_СТ_1002_1065"/>
      <w:bookmarkStart w:id="64" w:name="CA0_РЗ_II_2_ГЛ_4_4_СТ_22_22_П_4_46"/>
      <w:bookmarkEnd w:id="63"/>
      <w:bookmarkEnd w:id="64"/>
      <w:r>
        <w:rPr>
          <w:color w:val="000000"/>
          <w:sz w:val="24"/>
          <w:szCs w:val="24"/>
        </w:rPr>
        <w:t>5.3.  </w:t>
      </w:r>
      <w:r>
        <w:rPr>
          <w:bCs/>
          <w:color w:val="000000"/>
          <w:sz w:val="24"/>
          <w:szCs w:val="24"/>
        </w:rPr>
        <w:t>Срок действия патента</w:t>
      </w:r>
    </w:p>
    <w:p>
      <w:pPr>
        <w:pStyle w:val="Normal"/>
        <w:autoSpaceDE w:val="false"/>
        <w:ind w:firstLine="570"/>
        <w:jc w:val="both"/>
        <w:rPr/>
      </w:pPr>
      <w:r>
        <w:rPr>
          <w:color w:val="000000"/>
          <w:sz w:val="24"/>
          <w:szCs w:val="24"/>
        </w:rPr>
        <w:t xml:space="preserve"> </w:t>
      </w:r>
      <w:r>
        <w:rPr>
          <w:color w:val="000000"/>
          <w:sz w:val="24"/>
          <w:szCs w:val="24"/>
        </w:rPr>
        <w:t>Патент действует с даты подачи заявки на выдачу патента на изобретение, полезную модель, промышленный образец в патентный орган и сохраняет силу при условии соблюдения требований, установленных законодательством:</w:t>
      </w:r>
    </w:p>
    <w:p>
      <w:pPr>
        <w:pStyle w:val="Normal"/>
        <w:autoSpaceDE w:val="false"/>
        <w:ind w:firstLine="570"/>
        <w:jc w:val="both"/>
        <w:rPr/>
      </w:pPr>
      <w:r>
        <w:rPr>
          <w:color w:val="000000"/>
          <w:sz w:val="24"/>
          <w:szCs w:val="24"/>
        </w:rPr>
        <w:t>1) патент на изобретение – в течение двадцати лет. Если с даты подачи заявки на выдачу патента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получение разрешения уполномоченного органа, до даты получения первого такого разрешения прошло более пяти лет, срок действия патента на это изобретение продлевается патентным органом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получения первого разрешения на применение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получения первого разрешения на применение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позднее;</w:t>
      </w:r>
    </w:p>
    <w:p>
      <w:pPr>
        <w:pStyle w:val="Normal"/>
        <w:autoSpaceDE w:val="false"/>
        <w:ind w:firstLine="570"/>
        <w:jc w:val="both"/>
        <w:rPr/>
      </w:pPr>
      <w:r>
        <w:rPr>
          <w:color w:val="000000"/>
          <w:sz w:val="24"/>
          <w:szCs w:val="24"/>
        </w:rPr>
        <w:t>2) патент на полезную модель – в течение пяти лет с возможным продлением этого срока патентным органом по ходатайству патентообладателя, но не более чем на три года. Ходатайство о продлении срока действия патента на полезную модель подается в патентный орган до истечения срока действия патента;</w:t>
      </w:r>
    </w:p>
    <w:p>
      <w:pPr>
        <w:pStyle w:val="Normal"/>
        <w:autoSpaceDE w:val="false"/>
        <w:ind w:firstLine="570"/>
        <w:jc w:val="both"/>
        <w:rPr/>
      </w:pPr>
      <w:r>
        <w:rPr>
          <w:color w:val="000000"/>
          <w:sz w:val="24"/>
          <w:szCs w:val="24"/>
        </w:rPr>
        <w:t>3) патент на промышленный образец – в течение десяти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патента на промышленный образец подается в патентный орган до истечения срока действия патента.</w:t>
      </w:r>
    </w:p>
    <w:p>
      <w:pPr>
        <w:pStyle w:val="Normal"/>
        <w:autoSpaceDE w:val="false"/>
        <w:ind w:firstLine="570"/>
        <w:jc w:val="both"/>
        <w:rPr/>
      </w:pPr>
      <w:r>
        <w:rPr>
          <w:color w:val="000000"/>
          <w:sz w:val="24"/>
          <w:szCs w:val="24"/>
        </w:rPr>
        <w:t xml:space="preserve"> </w:t>
      </w:r>
      <w:r>
        <w:rPr>
          <w:color w:val="000000"/>
          <w:sz w:val="24"/>
          <w:szCs w:val="24"/>
        </w:rPr>
        <w:t>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pPr>
        <w:pStyle w:val="Normal"/>
        <w:autoSpaceDE w:val="false"/>
        <w:ind w:firstLine="567"/>
        <w:jc w:val="both"/>
        <w:rPr>
          <w:color w:val="000000"/>
          <w:sz w:val="24"/>
          <w:szCs w:val="24"/>
        </w:rPr>
      </w:pPr>
      <w:r>
        <w:rPr>
          <w:color w:val="000000"/>
          <w:sz w:val="24"/>
          <w:szCs w:val="24"/>
        </w:rPr>
        <w:t xml:space="preserve"> </w:t>
      </w:r>
      <w:r>
        <w:rPr>
          <w:color w:val="000000"/>
          <w:sz w:val="24"/>
          <w:szCs w:val="24"/>
        </w:rPr>
        <w:t>Приоритет изобретения, полезной модели, промышленного образца определяется в порядке, предусмотренном законодательством.</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bookmarkStart w:id="65" w:name="CA0_РЗ_V_6_ГЛ_63_65_СТ_1002_1065_П_2_253"/>
      <w:bookmarkEnd w:id="65"/>
      <w:r>
        <w:rPr>
          <w:color w:val="000000"/>
          <w:sz w:val="24"/>
          <w:szCs w:val="24"/>
        </w:rPr>
        <w:t>5.4. Действие права на фирменное наименование прекращается с ликвидацией юридического лица или с изменением его фирменного наименования.</w:t>
      </w:r>
    </w:p>
    <w:p>
      <w:pPr>
        <w:pStyle w:val="Normal"/>
        <w:ind w:firstLine="567"/>
        <w:rPr>
          <w:color w:val="000000"/>
          <w:sz w:val="24"/>
          <w:szCs w:val="24"/>
        </w:rPr>
      </w:pPr>
      <w:r>
        <w:rPr>
          <w:color w:val="000000"/>
          <w:sz w:val="24"/>
          <w:szCs w:val="24"/>
        </w:rPr>
      </w:r>
    </w:p>
    <w:p>
      <w:pPr>
        <w:pStyle w:val="Normal"/>
        <w:autoSpaceDE w:val="false"/>
        <w:ind w:firstLine="567"/>
        <w:jc w:val="both"/>
        <w:rPr>
          <w:color w:val="000000"/>
          <w:sz w:val="24"/>
          <w:szCs w:val="24"/>
        </w:rPr>
      </w:pPr>
      <w:bookmarkStart w:id="66" w:name="CA0_РЗ_V_6_ГЛ_67_70___2_51_СТ_1020_1084"/>
      <w:bookmarkStart w:id="67" w:name="CA0_РЗ_V_6_ГЛ_67_70___2_51_СТ_1020_1084_"/>
      <w:bookmarkEnd w:id="66"/>
      <w:bookmarkEnd w:id="67"/>
      <w:r>
        <w:rPr>
          <w:color w:val="000000"/>
          <w:sz w:val="24"/>
          <w:szCs w:val="24"/>
        </w:rPr>
        <w:t>5.5. Регистрация товарного знака действует в течение десяти лет с даты поступления заявки в патентный орган.</w:t>
      </w:r>
    </w:p>
    <w:p>
      <w:pPr>
        <w:pStyle w:val="Normal"/>
        <w:autoSpaceDE w:val="false"/>
        <w:ind w:firstLine="567"/>
        <w:jc w:val="both"/>
        <w:rPr/>
      </w:pPr>
      <w:r>
        <w:rPr>
          <w:color w:val="000000"/>
          <w:sz w:val="24"/>
          <w:szCs w:val="24"/>
        </w:rPr>
        <w:t>Срок действия регистрации товарного знака может быть продлен по заявлению владельца, поданному в течение последнего года ее действия, каждый раз на десять лет.</w:t>
      </w:r>
    </w:p>
    <w:p>
      <w:pPr>
        <w:pStyle w:val="Normal"/>
        <w:suppressAutoHyphens w:val="true"/>
        <w:rPr>
          <w:b/>
          <w:b/>
          <w:sz w:val="24"/>
          <w:szCs w:val="24"/>
        </w:rPr>
      </w:pPr>
      <w:r>
        <w:rPr>
          <w:b/>
          <w:sz w:val="24"/>
          <w:szCs w:val="24"/>
        </w:rPr>
        <w:tab/>
      </w:r>
    </w:p>
    <w:p>
      <w:pPr>
        <w:pStyle w:val="Normal"/>
        <w:suppressAutoHyphens w:val="true"/>
        <w:ind w:firstLine="567"/>
        <w:jc w:val="center"/>
        <w:rPr>
          <w:b/>
          <w:b/>
          <w:sz w:val="24"/>
          <w:szCs w:val="24"/>
        </w:rPr>
      </w:pPr>
      <w:r>
        <w:rPr>
          <w:b/>
          <w:sz w:val="24"/>
          <w:szCs w:val="24"/>
        </w:rPr>
      </w:r>
    </w:p>
    <w:p>
      <w:pPr>
        <w:pStyle w:val="Normal"/>
        <w:suppressAutoHyphens w:val="true"/>
        <w:ind w:firstLine="567"/>
        <w:jc w:val="center"/>
        <w:rPr/>
      </w:pPr>
      <w:r>
        <w:rPr>
          <w:b/>
          <w:sz w:val="24"/>
          <w:szCs w:val="24"/>
        </w:rPr>
        <w:t>6. СТИМУЛИРОВАНИЕ СОЗДАНИЯ И ИСПОЛЬЗОВАНИЯ ОБЪЕКТОВ ИНТЕЛЛЕКТУАЛЬНОЙ СОБСТВЕННОСТИ</w:t>
      </w:r>
    </w:p>
    <w:p>
      <w:pPr>
        <w:pStyle w:val="Normal"/>
        <w:autoSpaceDE w:val="false"/>
        <w:ind w:firstLine="567"/>
        <w:jc w:val="both"/>
        <w:rPr>
          <w:b/>
          <w:b/>
          <w:color w:val="000000"/>
          <w:sz w:val="24"/>
          <w:szCs w:val="24"/>
        </w:rPr>
      </w:pPr>
      <w:bookmarkStart w:id="68" w:name="CA0_ПОЛ__1_П_6_6"/>
      <w:bookmarkStart w:id="69" w:name="CA0_ПОЛ__1_П_6_6"/>
      <w:bookmarkEnd w:id="69"/>
      <w:r>
        <w:rPr>
          <w:b/>
          <w:color w:val="000000"/>
          <w:sz w:val="24"/>
          <w:szCs w:val="24"/>
        </w:rPr>
      </w:r>
    </w:p>
    <w:p>
      <w:pPr>
        <w:pStyle w:val="Normal"/>
        <w:autoSpaceDE w:val="false"/>
        <w:ind w:firstLine="567"/>
        <w:jc w:val="both"/>
        <w:rPr/>
      </w:pPr>
      <w:r>
        <w:rPr>
          <w:color w:val="000000"/>
          <w:sz w:val="24"/>
          <w:szCs w:val="24"/>
        </w:rPr>
        <w:t>6.1.  Размер вознаграждения автору (соавторам) составляет:</w:t>
      </w:r>
    </w:p>
    <w:p>
      <w:pPr>
        <w:pStyle w:val="Normal"/>
        <w:autoSpaceDE w:val="false"/>
        <w:ind w:firstLine="567"/>
        <w:jc w:val="both"/>
        <w:rPr/>
      </w:pPr>
      <w:bookmarkStart w:id="70" w:name="CA0_ПОЛ__1_П_8_8"/>
      <w:bookmarkEnd w:id="70"/>
      <w:r>
        <w:rPr>
          <w:color w:val="000000"/>
          <w:sz w:val="24"/>
          <w:szCs w:val="24"/>
        </w:rPr>
        <w:t>за создание служебного изобретения, полезной модели, промышленного образца - 10 базовых величин за один объект, а лицам, содействующим его созданию, - 4 базовые величины;</w:t>
      </w:r>
    </w:p>
    <w:p>
      <w:pPr>
        <w:pStyle w:val="Normal"/>
        <w:autoSpaceDE w:val="false"/>
        <w:ind w:firstLine="567"/>
        <w:jc w:val="both"/>
        <w:rPr/>
      </w:pPr>
      <w:r>
        <w:rPr>
          <w:color w:val="000000"/>
          <w:sz w:val="24"/>
          <w:szCs w:val="24"/>
        </w:rPr>
        <w:t>за использование объекта права промышленной собственности - 10 процентов, а лицам, содействующим его использованию, - 3 процента от прибыли, приходящейся на объект права промышленной собственности, в том числе от прибыли по лицензионным договорам, остающейся после уплаты налогов, сборов, иных обязательных платежей, полученной обладателем исключительных прав на объект права промышленной собственности от его использования, либо в размере 15 базовых величин автору (соавторам) и 10 базовых величин лицам, содействующим использованию объекта права промышленной собственности, за полный год его использования.</w:t>
      </w:r>
    </w:p>
    <w:p>
      <w:pPr>
        <w:pStyle w:val="Normal"/>
        <w:autoSpaceDE w:val="false"/>
        <w:ind w:firstLine="567"/>
        <w:jc w:val="both"/>
        <w:rPr/>
      </w:pPr>
      <w:r>
        <w:rPr>
          <w:color w:val="000000"/>
          <w:sz w:val="24"/>
          <w:szCs w:val="24"/>
        </w:rPr>
        <w:t xml:space="preserve">Вознаграждение за использование объекта права промышленной собственности может быть исчислено иным способом, при этом размер вознаграждения не может быть ниже соответствующего размера вознаграждения в базовых величинах, установленного в части </w:t>
      </w:r>
      <w:r>
        <w:rPr>
          <w:sz w:val="24"/>
          <w:szCs w:val="24"/>
        </w:rPr>
        <w:t>первой</w:t>
      </w:r>
      <w:r>
        <w:rPr>
          <w:color w:val="000000"/>
          <w:sz w:val="24"/>
          <w:szCs w:val="24"/>
        </w:rPr>
        <w:t xml:space="preserve"> настоящего пункта.</w:t>
      </w:r>
    </w:p>
    <w:p>
      <w:pPr>
        <w:pStyle w:val="Normal"/>
        <w:autoSpaceDE w:val="false"/>
        <w:ind w:firstLine="567"/>
        <w:jc w:val="both"/>
        <w:rPr/>
      </w:pPr>
      <w:r>
        <w:rPr>
          <w:color w:val="000000"/>
          <w:sz w:val="24"/>
          <w:szCs w:val="24"/>
        </w:rPr>
        <w:t>Если объект права промышленной собственности используется в течение неполного года, размер подлежащего выплате вознаграждения исчисляется пропорционально времени его использования.</w:t>
      </w:r>
    </w:p>
    <w:p>
      <w:pPr>
        <w:pStyle w:val="Normal"/>
        <w:autoSpaceDE w:val="false"/>
        <w:ind w:firstLine="567"/>
        <w:jc w:val="both"/>
        <w:rPr/>
      </w:pPr>
      <w:r>
        <w:rPr>
          <w:color w:val="000000"/>
          <w:sz w:val="24"/>
          <w:szCs w:val="24"/>
        </w:rPr>
        <w:t>При выплате вознаграждения автору (соавторам) за создание и использование полезной модели, промышленного образца и лицам, содействующим их созданию и использованию, обладатель исключительных прав на полезную модель, промышленный образец вправе в соответствии с законодательством применить понижающий коэффициент 0,25 к размеру вознаграждения, установленному в части первой настоящего пункта.</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r>
        <w:rPr>
          <w:color w:val="000000"/>
          <w:sz w:val="24"/>
          <w:szCs w:val="24"/>
        </w:rPr>
        <w:t>6.2. Документом, подтверждающим факт создания изобретения, полезной модели, промышленного образца является патент (свидетельство), выданный государственным учреждением "Национальный центр интеллектуальной собственности" (далее - патентный орган);</w:t>
      </w:r>
    </w:p>
    <w:p>
      <w:pPr>
        <w:pStyle w:val="Normal"/>
        <w:autoSpaceDE w:val="false"/>
        <w:ind w:firstLine="567"/>
        <w:jc w:val="both"/>
        <w:rPr/>
      </w:pPr>
      <w:r>
        <w:rPr>
          <w:color w:val="000000"/>
          <w:sz w:val="24"/>
          <w:szCs w:val="24"/>
        </w:rPr>
        <w:t>Документом, подтверждающим факт использования изобретения, полезной модели, промышленного образца является акт его использования и (или) зарегистрированный в патентном органе лицензионный договор о передаче права на использование объекта права промышленной собственности.</w:t>
      </w:r>
    </w:p>
    <w:p>
      <w:pPr>
        <w:pStyle w:val="Normal"/>
        <w:autoSpaceDE w:val="false"/>
        <w:ind w:firstLine="567"/>
        <w:jc w:val="both"/>
        <w:rPr>
          <w:rFonts w:ascii="Courier New" w:hAnsi="Courier New" w:cs="Courier New"/>
          <w:color w:val="000000"/>
          <w:sz w:val="24"/>
          <w:szCs w:val="24"/>
        </w:rPr>
      </w:pPr>
      <w:r>
        <w:rPr>
          <w:rFonts w:cs="Courier New" w:ascii="Courier New" w:hAnsi="Courier New"/>
          <w:color w:val="000000"/>
          <w:sz w:val="24"/>
          <w:szCs w:val="24"/>
        </w:rPr>
      </w:r>
    </w:p>
    <w:p>
      <w:pPr>
        <w:pStyle w:val="Normal"/>
        <w:autoSpaceDE w:val="false"/>
        <w:ind w:firstLine="567"/>
        <w:jc w:val="both"/>
        <w:rPr/>
      </w:pPr>
      <w:r>
        <w:rPr>
          <w:color w:val="000000"/>
          <w:sz w:val="24"/>
          <w:szCs w:val="24"/>
        </w:rPr>
        <w:t>6.3. Начало срока использования объекта права промышленной собственности определяется по дате:</w:t>
      </w:r>
    </w:p>
    <w:p>
      <w:pPr>
        <w:pStyle w:val="Normal"/>
        <w:autoSpaceDE w:val="false"/>
        <w:ind w:firstLine="567"/>
        <w:jc w:val="both"/>
        <w:rPr/>
      </w:pPr>
      <w:r>
        <w:rPr>
          <w:color w:val="000000"/>
          <w:sz w:val="24"/>
          <w:szCs w:val="24"/>
        </w:rPr>
        <w:t>подписания товарной накладной при продаже продукта, изготовленного с применением объекта права промышленной собственности;</w:t>
      </w:r>
    </w:p>
    <w:p>
      <w:pPr>
        <w:pStyle w:val="Normal"/>
        <w:autoSpaceDE w:val="false"/>
        <w:ind w:firstLine="567"/>
        <w:jc w:val="both"/>
        <w:rPr/>
      </w:pPr>
      <w:r>
        <w:rPr>
          <w:color w:val="000000"/>
          <w:sz w:val="24"/>
          <w:szCs w:val="24"/>
        </w:rPr>
        <w:t>подписания акта ввода в эксплуатацию продукта, изготовленного с применением объекта права промышленной собственности, во внутрипроизводственном процессе - при вводе продукта в эксплуатацию;</w:t>
      </w:r>
    </w:p>
    <w:p>
      <w:pPr>
        <w:pStyle w:val="Normal"/>
        <w:autoSpaceDE w:val="false"/>
        <w:ind w:firstLine="567"/>
        <w:jc w:val="both"/>
        <w:rPr/>
      </w:pPr>
      <w:r>
        <w:rPr>
          <w:color w:val="000000"/>
          <w:sz w:val="24"/>
          <w:szCs w:val="24"/>
        </w:rPr>
        <w:t>регистрации лицензионного договора в патентом органе при передаче права на использование объекта права промышленной собственности по лицензионному договору.</w:t>
      </w:r>
    </w:p>
    <w:p>
      <w:pPr>
        <w:pStyle w:val="Normal"/>
        <w:autoSpaceDE w:val="false"/>
        <w:ind w:firstLine="567"/>
        <w:jc w:val="both"/>
        <w:rPr/>
      </w:pPr>
      <w:r>
        <w:rPr>
          <w:color w:val="000000"/>
          <w:sz w:val="24"/>
          <w:szCs w:val="24"/>
        </w:rPr>
        <w:t>Дата начала использования объекта права промышленной собственности не может быть установлена ранее даты публикации сведений о выдаче соответствующего патента или сведений о регистрации топологии интегральной микросхемы.</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bookmarkStart w:id="71" w:name="CA0_ПОЛ__1_П_11_11"/>
      <w:bookmarkStart w:id="72" w:name="CA0_ПОЛ__1_П_10_10"/>
      <w:bookmarkStart w:id="73" w:name="CA0_ПОЛ__1_П_7_7"/>
      <w:bookmarkEnd w:id="71"/>
      <w:bookmarkEnd w:id="72"/>
      <w:bookmarkEnd w:id="73"/>
      <w:r>
        <w:rPr>
          <w:color w:val="000000"/>
          <w:sz w:val="24"/>
          <w:szCs w:val="24"/>
        </w:rPr>
        <w:t>6.4. Выплата вознаграждения осуществляется:</w:t>
      </w:r>
    </w:p>
    <w:p>
      <w:pPr>
        <w:pStyle w:val="Normal"/>
        <w:autoSpaceDE w:val="false"/>
        <w:ind w:firstLine="567"/>
        <w:jc w:val="both"/>
        <w:rPr/>
      </w:pPr>
      <w:r>
        <w:rPr>
          <w:color w:val="000000"/>
          <w:sz w:val="24"/>
          <w:szCs w:val="24"/>
        </w:rPr>
        <w:t>за создание объекта права промышленной собственности авторам (соавторам) и лицам, содействующим его созданию, - единовременно в трехмесячный срок после выдачи патентным органом патента (свидетельства);</w:t>
      </w:r>
    </w:p>
    <w:p>
      <w:pPr>
        <w:pStyle w:val="Normal"/>
        <w:autoSpaceDE w:val="false"/>
        <w:ind w:firstLine="567"/>
        <w:jc w:val="both"/>
        <w:rPr/>
      </w:pPr>
      <w:r>
        <w:rPr>
          <w:color w:val="000000"/>
          <w:sz w:val="24"/>
          <w:szCs w:val="24"/>
        </w:rPr>
        <w:t>за использование объекта права промышленной собственности автору (соавторам) - в трехмесячный срок с даты окончания отчетного периода, определенного соглашением сторон;</w:t>
      </w:r>
    </w:p>
    <w:p>
      <w:pPr>
        <w:pStyle w:val="Normal"/>
        <w:autoSpaceDE w:val="false"/>
        <w:ind w:firstLine="567"/>
        <w:jc w:val="both"/>
        <w:rPr>
          <w:color w:val="000000"/>
          <w:sz w:val="24"/>
          <w:szCs w:val="24"/>
        </w:rPr>
      </w:pPr>
      <w:r>
        <w:rPr>
          <w:color w:val="000000"/>
          <w:sz w:val="24"/>
          <w:szCs w:val="24"/>
        </w:rPr>
        <w:t>за использование объекта права промышленной собственности лицам, содействующим его использованию, - единовременно в месячный срок после выплаты вознаграждения автору (соавторам).</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color w:val="000000"/>
          <w:sz w:val="24"/>
          <w:szCs w:val="24"/>
        </w:rPr>
      </w:pPr>
      <w:bookmarkStart w:id="74" w:name="CA0_ПОЛ__1_П_12_12"/>
      <w:bookmarkStart w:id="75" w:name="CA0_ПОЛ__1_П_13_13"/>
      <w:bookmarkEnd w:id="74"/>
      <w:bookmarkEnd w:id="75"/>
      <w:r>
        <w:rPr>
          <w:color w:val="000000"/>
          <w:sz w:val="24"/>
          <w:szCs w:val="24"/>
        </w:rPr>
        <w:t>6.5. Вознаграждение за создание и использование объекта интеллектуальной собственности выплачивается за один объект интеллектуальной собственности независимо от количества авторов.</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6.6. Вознаграждение за создание и использование объекта права промышленной собственности, содействие его созданию и использованию выплачивается за один объект права промышленной собственности независимо от количества авторов, указанных в патенте (свидетельстве), а также количества лиц, содействующих созданию и использованию объекта права промышленной собственности.</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6.7. Вознаграждение авторам за создание и использование объекта права промышленной собственности, созданного совместным творческим трудом нескольких авторов, выплачивается с учетом вклада каждого автора в его создание, указанного в уведомлении работником (автором) нанимателя при его создании. Уведомление работником (автором) нанимателя о создании объекта права промышленной собственности осуществляется в установленном актами законодательства порядке.</w:t>
      </w:r>
    </w:p>
    <w:p>
      <w:pPr>
        <w:pStyle w:val="Normal"/>
        <w:autoSpaceDE w:val="false"/>
        <w:ind w:firstLine="567"/>
        <w:jc w:val="both"/>
        <w:rPr/>
      </w:pPr>
      <w:r>
        <w:rPr>
          <w:color w:val="000000"/>
          <w:sz w:val="24"/>
          <w:szCs w:val="24"/>
        </w:rPr>
        <w:t>Вознаграждение лицам, содействующим созданию и использованию объекта права промышленной собственности, за его создание и использование выплачивается в соответствии с протоколом участия лиц, содействующих созданию и использованию объекта права промышленной собственности.</w:t>
      </w:r>
    </w:p>
    <w:p>
      <w:pPr>
        <w:pStyle w:val="Normal"/>
        <w:autoSpaceDE w:val="false"/>
        <w:ind w:firstLine="567"/>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 xml:space="preserve">6.8. Вознаграждение автору (соавторам) за создание и использование объекта права промышленной собственности и лицам, содействующим его созданию и использованию, выплачивается на основании документов, указанных в пункте </w:t>
      </w:r>
      <w:r>
        <w:rPr>
          <w:sz w:val="24"/>
          <w:szCs w:val="24"/>
        </w:rPr>
        <w:t>6.2.</w:t>
      </w:r>
      <w:r>
        <w:rPr>
          <w:color w:val="000000"/>
          <w:sz w:val="24"/>
          <w:szCs w:val="24"/>
        </w:rPr>
        <w:t xml:space="preserve"> настоящего Положения.</w:t>
      </w:r>
    </w:p>
    <w:p>
      <w:pPr>
        <w:pStyle w:val="Normal"/>
        <w:autoSpaceDE w:val="false"/>
        <w:ind w:firstLine="567"/>
        <w:jc w:val="both"/>
        <w:rPr>
          <w:color w:val="000000"/>
          <w:sz w:val="24"/>
          <w:szCs w:val="24"/>
        </w:rPr>
      </w:pPr>
      <w:r>
        <w:rPr>
          <w:color w:val="000000"/>
          <w:sz w:val="24"/>
          <w:szCs w:val="24"/>
        </w:rPr>
      </w:r>
    </w:p>
    <w:p>
      <w:pPr>
        <w:pStyle w:val="Normal"/>
        <w:suppressAutoHyphens w:val="true"/>
        <w:ind w:firstLine="567"/>
        <w:jc w:val="center"/>
        <w:rPr>
          <w:b/>
          <w:b/>
          <w:sz w:val="24"/>
          <w:szCs w:val="24"/>
        </w:rPr>
      </w:pPr>
      <w:bookmarkStart w:id="76" w:name="CA0_ПОЛ__1_П_14_14"/>
      <w:bookmarkEnd w:id="76"/>
      <w:r>
        <w:rPr>
          <w:b/>
          <w:sz w:val="24"/>
          <w:szCs w:val="24"/>
        </w:rPr>
        <w:t>7. КОММЕРЦИАЛИЗАЦИЯ РЕЗУЛЬТАТОВ НАУЧНО – ТЕХНИЧЕСКОЙ ДЕЯТЕЛЬНОСТИ, СОЗДАННЫХ ЗА СЧЕТ ГОСУДАРСТВЕННЫХ СРЕДСТВ</w:t>
      </w:r>
    </w:p>
    <w:p>
      <w:pPr>
        <w:pStyle w:val="Normal"/>
        <w:ind w:firstLine="567"/>
        <w:rPr>
          <w:b/>
          <w:b/>
          <w:sz w:val="24"/>
          <w:szCs w:val="24"/>
        </w:rPr>
      </w:pPr>
      <w:r>
        <w:rPr>
          <w:b/>
          <w:sz w:val="24"/>
          <w:szCs w:val="24"/>
        </w:rPr>
      </w:r>
    </w:p>
    <w:p>
      <w:pPr>
        <w:pStyle w:val="Normal"/>
        <w:autoSpaceDE w:val="false"/>
        <w:ind w:firstLine="573"/>
        <w:jc w:val="both"/>
        <w:rPr/>
      </w:pPr>
      <w:r>
        <w:rPr>
          <w:b/>
          <w:color w:val="000000"/>
          <w:sz w:val="24"/>
          <w:szCs w:val="24"/>
        </w:rPr>
        <w:t>коммерциализация результатов НТД</w:t>
      </w:r>
      <w:r>
        <w:rPr>
          <w:color w:val="000000"/>
          <w:sz w:val="24"/>
          <w:szCs w:val="24"/>
        </w:rPr>
        <w:t xml:space="preserve"> – введение в гражданский оборот и (или) использование для собственных нужд результатов НТД либо товаров (работ, услуг), созданных (выполняемых, оказываемых) с применением данных результатов, обеспечивающих достижение экономического и (или) социального эффектов;</w:t>
      </w:r>
    </w:p>
    <w:p>
      <w:pPr>
        <w:pStyle w:val="Normal"/>
        <w:autoSpaceDE w:val="false"/>
        <w:ind w:firstLine="573"/>
        <w:jc w:val="both"/>
        <w:rPr/>
      </w:pPr>
      <w:r>
        <w:rPr>
          <w:b/>
          <w:color w:val="000000"/>
          <w:sz w:val="24"/>
          <w:szCs w:val="24"/>
        </w:rPr>
        <w:t>государственный заказчик</w:t>
      </w:r>
      <w:r>
        <w:rPr>
          <w:color w:val="000000"/>
          <w:sz w:val="24"/>
          <w:szCs w:val="24"/>
        </w:rPr>
        <w:t xml:space="preserve"> – организация, которая является распорядителем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государственные средства), предусмотренных для финансирования создания результатов НТД, выделяет средства подчиненным бюджетным организациям для выполнения научно-исследовательских, опытно-конструкторских и опытно-технологических работ (далее – НИОКТР) в соответствии с заданием, заключает договоры с исполнителями либо предоставляет право на заключение таких договоров головным организациям-исполнителям;</w:t>
      </w:r>
    </w:p>
    <w:p>
      <w:pPr>
        <w:pStyle w:val="Normal"/>
        <w:autoSpaceDE w:val="false"/>
        <w:ind w:firstLine="573"/>
        <w:jc w:val="both"/>
        <w:rPr>
          <w:sz w:val="24"/>
          <w:szCs w:val="24"/>
        </w:rPr>
      </w:pPr>
      <w:r>
        <w:rPr>
          <w:b/>
          <w:color w:val="000000"/>
          <w:sz w:val="24"/>
          <w:szCs w:val="24"/>
        </w:rPr>
        <w:t>исполнитель</w:t>
      </w:r>
      <w:r>
        <w:rPr>
          <w:color w:val="000000"/>
          <w:sz w:val="24"/>
          <w:szCs w:val="24"/>
        </w:rPr>
        <w:t xml:space="preserve"> – юридическое лицо, временный научный коллектив или индивидуальный предприниматель, являющиеся исполнителем работ в соответствии с договором на выполнение НИОКТР.</w:t>
      </w:r>
    </w:p>
    <w:p>
      <w:pPr>
        <w:pStyle w:val="Normal"/>
        <w:autoSpaceDE w:val="false"/>
        <w:spacing w:before="240" w:after="240"/>
        <w:ind w:firstLine="567"/>
        <w:jc w:val="both"/>
        <w:rPr/>
      </w:pPr>
      <w:r>
        <w:rPr>
          <w:color w:val="000000"/>
          <w:sz w:val="24"/>
          <w:szCs w:val="24"/>
        </w:rPr>
        <w:t xml:space="preserve">7.1. Результаты научной и научно-технической деятельности, созданные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результаты НТД), за исключением результатов, перечисленных в п.п. 7.2 настоящего Положения, подлежат обязательной коммерциализации в порядке и сроки, предусмотренные </w:t>
      </w:r>
      <w:hyperlink r:id="rId11">
        <w:r>
          <w:rPr>
            <w:rStyle w:val="InternetLink"/>
            <w:sz w:val="24"/>
            <w:szCs w:val="24"/>
          </w:rPr>
          <w:t>Положением</w:t>
        </w:r>
      </w:hyperlink>
      <w:r>
        <w:rPr>
          <w:color w:val="000000"/>
          <w:sz w:val="24"/>
          <w:szCs w:val="24"/>
        </w:rPr>
        <w:t xml:space="preserve"> о коммерциализации результатов научной и научно-технической деятельности, созданных за счет государственных средств, утвержденным Указом Президента Республики Беларусь от 4 февраля 2013 года № 59 «</w:t>
      </w:r>
      <w:r>
        <w:rPr>
          <w:bCs/>
          <w:color w:val="000000"/>
          <w:sz w:val="24"/>
          <w:szCs w:val="24"/>
          <w:lang w:val="en-US"/>
        </w:rPr>
        <w:t>О коммерциализации результатов научной и научно-технической деятельности, созданных за счет государственных средств</w:t>
      </w:r>
      <w:r>
        <w:rPr>
          <w:bCs/>
          <w:color w:val="000000"/>
          <w:sz w:val="24"/>
          <w:szCs w:val="24"/>
        </w:rPr>
        <w:t>»</w:t>
      </w:r>
      <w:r>
        <w:rPr>
          <w:color w:val="000000"/>
          <w:sz w:val="24"/>
          <w:szCs w:val="24"/>
        </w:rPr>
        <w:t>.</w:t>
      </w:r>
    </w:p>
    <w:p>
      <w:pPr>
        <w:pStyle w:val="Normal"/>
        <w:autoSpaceDE w:val="false"/>
        <w:ind w:firstLine="573"/>
        <w:jc w:val="both"/>
        <w:rPr/>
      </w:pPr>
      <w:r>
        <w:rPr>
          <w:color w:val="000000"/>
          <w:sz w:val="24"/>
          <w:szCs w:val="24"/>
        </w:rPr>
        <w:t>7.2. Не подлежат обязательной коммерциализации созданные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государственные средства):</w:t>
      </w:r>
    </w:p>
    <w:p>
      <w:pPr>
        <w:pStyle w:val="Normal"/>
        <w:autoSpaceDE w:val="false"/>
        <w:ind w:firstLine="573"/>
        <w:jc w:val="both"/>
        <w:rPr/>
      </w:pPr>
      <w:r>
        <w:rPr>
          <w:color w:val="000000"/>
          <w:sz w:val="24"/>
          <w:szCs w:val="24"/>
        </w:rPr>
        <w:t>результаты фундаментальных научных исследований, если иное не определено в государственных программах научных исследований, предусматривающих выполнение ориентированных фундаментальных научных исследований, и (или) договорах на выполнение ориентированных фундаментальных научных исследований;</w:t>
      </w:r>
    </w:p>
    <w:p>
      <w:pPr>
        <w:pStyle w:val="Normal"/>
        <w:autoSpaceDE w:val="false"/>
        <w:ind w:firstLine="573"/>
        <w:jc w:val="both"/>
        <w:rPr>
          <w:color w:val="000000"/>
          <w:sz w:val="24"/>
          <w:szCs w:val="24"/>
        </w:rPr>
      </w:pPr>
      <w:r>
        <w:rPr>
          <w:color w:val="000000"/>
          <w:sz w:val="24"/>
          <w:szCs w:val="24"/>
        </w:rPr>
        <w:t>результаты научных исследований, имеющие побочный характер, если иное не определено государственным заказчиком;</w:t>
      </w:r>
    </w:p>
    <w:p>
      <w:pPr>
        <w:pStyle w:val="Normal"/>
        <w:autoSpaceDE w:val="false"/>
        <w:ind w:firstLine="573"/>
        <w:jc w:val="both"/>
        <w:rPr>
          <w:color w:val="000000"/>
          <w:sz w:val="24"/>
          <w:szCs w:val="24"/>
        </w:rPr>
      </w:pPr>
      <w:r>
        <w:rPr>
          <w:color w:val="000000"/>
          <w:sz w:val="24"/>
          <w:szCs w:val="24"/>
        </w:rPr>
        <w:t>результаты научных исследований, имеющие промежуточный характер.</w:t>
      </w:r>
    </w:p>
    <w:p>
      <w:pPr>
        <w:pStyle w:val="Normal"/>
        <w:autoSpaceDE w:val="false"/>
        <w:ind w:firstLine="573"/>
        <w:jc w:val="both"/>
        <w:rPr/>
      </w:pPr>
      <w:r>
        <w:rPr>
          <w:color w:val="000000"/>
          <w:sz w:val="24"/>
          <w:szCs w:val="24"/>
        </w:rPr>
        <w:t>Результаты ориентированных фундаментальных научных исследований применяются в соответствии с законодательством при проведении прикладных научных исследований, в том числе выполняемых в рамках государственных, отраслевых и региональных научно-технических программ;</w:t>
      </w:r>
    </w:p>
    <w:p>
      <w:pPr>
        <w:pStyle w:val="Normal"/>
        <w:autoSpaceDE w:val="false"/>
        <w:spacing w:lineRule="auto" w:line="300"/>
        <w:ind w:firstLine="570"/>
        <w:jc w:val="both"/>
        <w:rPr>
          <w:color w:val="000000"/>
          <w:sz w:val="24"/>
          <w:szCs w:val="24"/>
        </w:rPr>
      </w:pPr>
      <w:r>
        <w:rPr>
          <w:color w:val="000000"/>
          <w:sz w:val="24"/>
          <w:szCs w:val="24"/>
        </w:rPr>
      </w:r>
    </w:p>
    <w:p>
      <w:pPr>
        <w:pStyle w:val="Normal"/>
        <w:autoSpaceDE w:val="false"/>
        <w:ind w:firstLine="567"/>
        <w:rPr/>
      </w:pPr>
      <w:r>
        <w:rPr>
          <w:color w:val="000000"/>
          <w:sz w:val="24"/>
          <w:szCs w:val="24"/>
        </w:rPr>
        <w:t>7.3. Коммерциализация результатов НТД обеспечивается государственными заказчиками и осуществляется обладателем имущественных прав на эти результаты в течение трех лет после их создания, а в случаях предоставления правовой охраны результатам НТД, способным к правовой охране в качестве объектов права промышленной собственности после получения охранного документа, – в течение трех лет со дня получения такого охранного документа в соответствии с законодательством.</w:t>
      </w:r>
    </w:p>
    <w:p>
      <w:pPr>
        <w:pStyle w:val="Normal"/>
        <w:autoSpaceDE w:val="false"/>
        <w:ind w:firstLine="567"/>
        <w:rPr>
          <w:color w:val="000000"/>
          <w:sz w:val="24"/>
          <w:szCs w:val="24"/>
        </w:rPr>
      </w:pPr>
      <w:r>
        <w:rPr>
          <w:color w:val="000000"/>
          <w:sz w:val="24"/>
          <w:szCs w:val="24"/>
        </w:rPr>
        <w:t>Коммерциализация результатов НТД осуществляется следующими способами:</w:t>
      </w:r>
    </w:p>
    <w:p>
      <w:pPr>
        <w:pStyle w:val="Normal"/>
        <w:autoSpaceDE w:val="false"/>
        <w:ind w:firstLine="570"/>
        <w:jc w:val="both"/>
        <w:rPr>
          <w:color w:val="000000"/>
          <w:sz w:val="24"/>
          <w:szCs w:val="24"/>
        </w:rPr>
      </w:pPr>
      <w:r>
        <w:rPr>
          <w:color w:val="000000"/>
          <w:sz w:val="24"/>
          <w:szCs w:val="24"/>
        </w:rPr>
        <w:t>реализация товаров (работ, услуг), созданных (выполняемых, оказываемых) с применением результатов НТД, или использование данных результатов для собственных нужд;</w:t>
      </w:r>
    </w:p>
    <w:p>
      <w:pPr>
        <w:pStyle w:val="Normal"/>
        <w:autoSpaceDE w:val="false"/>
        <w:ind w:firstLine="570"/>
        <w:jc w:val="both"/>
        <w:rPr>
          <w:color w:val="000000"/>
          <w:sz w:val="24"/>
          <w:szCs w:val="24"/>
        </w:rPr>
      </w:pPr>
      <w:r>
        <w:rPr>
          <w:color w:val="000000"/>
          <w:sz w:val="24"/>
          <w:szCs w:val="24"/>
        </w:rPr>
        <w:t>предоставление на возмездной основе другим лицам права на использование результатов НТД;</w:t>
      </w:r>
    </w:p>
    <w:p>
      <w:pPr>
        <w:pStyle w:val="Normal"/>
        <w:autoSpaceDE w:val="false"/>
        <w:ind w:firstLine="570"/>
        <w:jc w:val="both"/>
        <w:rPr>
          <w:color w:val="000000"/>
          <w:sz w:val="24"/>
          <w:szCs w:val="24"/>
        </w:rPr>
      </w:pPr>
      <w:r>
        <w:rPr>
          <w:color w:val="000000"/>
          <w:sz w:val="24"/>
          <w:szCs w:val="24"/>
        </w:rPr>
        <w:t>полная передача на возмездной основе другим лицам имущественных прав на результаты НТД;</w:t>
      </w:r>
    </w:p>
    <w:p>
      <w:pPr>
        <w:pStyle w:val="Normal"/>
        <w:autoSpaceDE w:val="false"/>
        <w:ind w:firstLine="570"/>
        <w:jc w:val="both"/>
        <w:rPr/>
      </w:pPr>
      <w:r>
        <w:rPr>
          <w:color w:val="000000"/>
          <w:sz w:val="24"/>
          <w:szCs w:val="24"/>
        </w:rPr>
        <w:t>безвозмездная передача третьим лицам имущественных прав на результаты НТД,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 предусмотренными в абзацах втором и третьем настоящего пункта;</w:t>
      </w:r>
    </w:p>
    <w:p>
      <w:pPr>
        <w:pStyle w:val="Normal"/>
        <w:autoSpaceDE w:val="false"/>
        <w:ind w:firstLine="570"/>
        <w:jc w:val="both"/>
        <w:rPr>
          <w:color w:val="000000"/>
          <w:sz w:val="24"/>
          <w:szCs w:val="24"/>
        </w:rPr>
      </w:pPr>
      <w:r>
        <w:rPr>
          <w:color w:val="000000"/>
          <w:sz w:val="24"/>
          <w:szCs w:val="24"/>
        </w:rPr>
        <w:t>иные способы, предусмотренные актами законодательства.</w:t>
      </w:r>
    </w:p>
    <w:p>
      <w:pPr>
        <w:pStyle w:val="Normal"/>
        <w:autoSpaceDE w:val="false"/>
        <w:ind w:firstLine="570"/>
        <w:jc w:val="both"/>
        <w:rPr>
          <w:color w:val="000000"/>
          <w:sz w:val="24"/>
          <w:szCs w:val="24"/>
        </w:rPr>
      </w:pPr>
      <w:r>
        <w:rPr>
          <w:color w:val="000000"/>
          <w:sz w:val="24"/>
          <w:szCs w:val="24"/>
        </w:rPr>
      </w:r>
    </w:p>
    <w:p>
      <w:pPr>
        <w:pStyle w:val="Normal"/>
        <w:autoSpaceDE w:val="false"/>
        <w:ind w:firstLine="567"/>
        <w:jc w:val="both"/>
        <w:rPr/>
      </w:pPr>
      <w:r>
        <w:rPr>
          <w:color w:val="000000"/>
          <w:sz w:val="24"/>
          <w:szCs w:val="24"/>
        </w:rPr>
        <w:t xml:space="preserve">7.4. Обладателем имущественных прав на результаты НТД, созданные в рамках исполнения договоров на выполнение НИОКТР, является головная организация-исполнитель или исполнитель – резидент Республики Беларусь, если иное не установлено Положением </w:t>
      </w:r>
      <w:r>
        <w:rPr>
          <w:bCs/>
          <w:color w:val="000000"/>
          <w:sz w:val="24"/>
          <w:szCs w:val="24"/>
        </w:rPr>
        <w:t xml:space="preserve">о коммерциализации результатов научной и научно-технической деятельности, созданных за счет государственных средств, утвержденном </w:t>
      </w:r>
      <w:r>
        <w:rPr>
          <w:color w:val="000000"/>
          <w:sz w:val="24"/>
          <w:szCs w:val="24"/>
        </w:rPr>
        <w:t>Указом Президента Республики Беларусь от 04.02.2013 № 59 или не предусмотрено решением государственного заказчика.</w:t>
      </w:r>
    </w:p>
    <w:p>
      <w:pPr>
        <w:pStyle w:val="Normal"/>
        <w:autoSpaceDE w:val="false"/>
        <w:ind w:firstLine="570"/>
        <w:jc w:val="both"/>
        <w:rPr/>
      </w:pPr>
      <w:r>
        <w:rPr>
          <w:color w:val="000000"/>
          <w:sz w:val="24"/>
          <w:szCs w:val="24"/>
        </w:rPr>
        <w:t>Если исполнителем по договорам на выполнение НИОКТР является временный научный коллектив, имущественные права на результаты НТД закрепляются за государственным заказчиком.</w:t>
      </w:r>
    </w:p>
    <w:p>
      <w:pPr>
        <w:pStyle w:val="Normal"/>
        <w:autoSpaceDE w:val="false"/>
        <w:ind w:firstLine="570"/>
        <w:jc w:val="both"/>
        <w:rPr/>
      </w:pPr>
      <w:r>
        <w:rPr>
          <w:color w:val="000000"/>
          <w:sz w:val="24"/>
          <w:szCs w:val="24"/>
        </w:rPr>
        <w:t xml:space="preserve">Не допускается в договорах на выполнение НИОКТР предусматривать совместное обладание имущественными правами на результаты НТД, кроме случаев, указанных в </w:t>
      </w:r>
      <w:hyperlink r:id="rId12">
        <w:r>
          <w:rPr>
            <w:rStyle w:val="InternetLink"/>
            <w:sz w:val="24"/>
            <w:szCs w:val="24"/>
          </w:rPr>
          <w:t>пункте 10</w:t>
        </w:r>
      </w:hyperlink>
      <w:r>
        <w:rPr>
          <w:color w:val="000000"/>
          <w:sz w:val="24"/>
          <w:szCs w:val="24"/>
        </w:rPr>
        <w:t xml:space="preserve"> Положения </w:t>
      </w:r>
      <w:r>
        <w:rPr>
          <w:bCs/>
          <w:color w:val="000000"/>
          <w:sz w:val="24"/>
          <w:szCs w:val="24"/>
        </w:rPr>
        <w:t xml:space="preserve">о коммерциализации результатов научной и научно-технической деятельности, созданных за счет государственных средств, утвержденном </w:t>
      </w:r>
      <w:r>
        <w:rPr>
          <w:color w:val="000000"/>
          <w:sz w:val="24"/>
          <w:szCs w:val="24"/>
        </w:rPr>
        <w:t>Указом Президента Республики Беларусь от 04.02.2013 № 59.</w:t>
      </w:r>
    </w:p>
    <w:p>
      <w:pPr>
        <w:pStyle w:val="Normal"/>
        <w:autoSpaceDE w:val="false"/>
        <w:ind w:firstLine="570"/>
        <w:jc w:val="both"/>
        <w:rPr>
          <w:color w:val="000000"/>
          <w:sz w:val="24"/>
          <w:szCs w:val="24"/>
        </w:rPr>
      </w:pPr>
      <w:r>
        <w:rPr>
          <w:color w:val="000000"/>
          <w:sz w:val="24"/>
          <w:szCs w:val="24"/>
        </w:rPr>
      </w:r>
    </w:p>
    <w:p>
      <w:pPr>
        <w:pStyle w:val="Normal"/>
        <w:autoSpaceDE w:val="false"/>
        <w:ind w:firstLine="567"/>
        <w:rPr/>
      </w:pPr>
      <w:r>
        <w:rPr>
          <w:color w:val="000000"/>
          <w:sz w:val="24"/>
          <w:szCs w:val="24"/>
        </w:rPr>
        <w:t>7.5. Обладателями имущественных прав на результаты НТД в договорах на выполнение НИОКТР определяются:</w:t>
      </w:r>
    </w:p>
    <w:p>
      <w:pPr>
        <w:pStyle w:val="Normal"/>
        <w:autoSpaceDE w:val="false"/>
        <w:ind w:firstLine="570"/>
        <w:jc w:val="both"/>
        <w:rPr/>
      </w:pPr>
      <w:r>
        <w:rPr>
          <w:color w:val="000000"/>
          <w:sz w:val="24"/>
          <w:szCs w:val="24"/>
        </w:rPr>
        <w:t>государственный заказчик и (или) исполнитель, являющийся подчиненной государственному заказчику (входящей в его состав, систему) организацией, – на результаты НТД, связанные с интересами национальной безопасности Республики Беларусь, если иное не установлено законодательными актами;</w:t>
      </w:r>
    </w:p>
    <w:p>
      <w:pPr>
        <w:pStyle w:val="Normal"/>
        <w:autoSpaceDE w:val="false"/>
        <w:ind w:firstLine="570"/>
        <w:jc w:val="both"/>
        <w:rPr/>
      </w:pPr>
      <w:r>
        <w:rPr>
          <w:color w:val="000000"/>
          <w:sz w:val="24"/>
          <w:szCs w:val="24"/>
        </w:rPr>
        <w:t>государственный заказчик или исполнитель совместно с лицом, затратившим собственные средства, – на результаты НТД, финансирование которых предусматривалось частично за счет средств, не являющихся государственными. Взаимоотношения по распоряжению имущественными правами на указанные результаты НТД определяются соглашением между названными обладателями имущественных прав, примерная форма которого утверждается Государственным комитетом по науке и технологиям. При этом лицо, затратившее собственные средства на результаты НТД, финансирование которых предусматривалось частично за счет средств, не являющихся государственными, имеет преимущественное право на возмездное приобретение части имущественных прав на данные результаты НТД, обладателем которых является государственный заказчик или исполнитель.</w:t>
      </w:r>
    </w:p>
    <w:p>
      <w:pPr>
        <w:pStyle w:val="Normal"/>
        <w:autoSpaceDE w:val="false"/>
        <w:ind w:firstLine="570"/>
        <w:jc w:val="both"/>
        <w:rPr>
          <w:color w:val="000000"/>
          <w:sz w:val="24"/>
          <w:szCs w:val="24"/>
        </w:rPr>
      </w:pPr>
      <w:r>
        <w:rPr>
          <w:color w:val="000000"/>
          <w:sz w:val="24"/>
          <w:szCs w:val="24"/>
        </w:rPr>
      </w:r>
    </w:p>
    <w:p>
      <w:pPr>
        <w:pStyle w:val="Normal"/>
        <w:autoSpaceDE w:val="false"/>
        <w:ind w:firstLine="570"/>
        <w:jc w:val="both"/>
        <w:rPr/>
      </w:pPr>
      <w:r>
        <w:rPr>
          <w:color w:val="000000"/>
          <w:sz w:val="24"/>
          <w:szCs w:val="24"/>
        </w:rPr>
        <w:t>7.6. Примерная форма договоров о передаче имущественных прав на результаты НТД и о предоставлении права на использование результатов НТД утверждается Государственным комитетом по науке и технологиям.</w:t>
      </w:r>
    </w:p>
    <w:p>
      <w:pPr>
        <w:pStyle w:val="Normal"/>
        <w:autoSpaceDE w:val="false"/>
        <w:ind w:firstLine="570"/>
        <w:jc w:val="both"/>
        <w:rPr>
          <w:color w:val="000000"/>
          <w:sz w:val="24"/>
          <w:szCs w:val="24"/>
        </w:rPr>
      </w:pPr>
      <w:r>
        <w:rPr>
          <w:color w:val="000000"/>
          <w:sz w:val="24"/>
          <w:szCs w:val="24"/>
        </w:rPr>
        <w:t>Передача имущественных прав на результаты НТД, способные к правовой охране в качестве объектов права промышленной собственности, осуществляется в порядке, установленном актами законодательства о праве промышленной собственности.</w:t>
      </w:r>
    </w:p>
    <w:p>
      <w:pPr>
        <w:pStyle w:val="Normal"/>
        <w:autoSpaceDE w:val="false"/>
        <w:ind w:firstLine="570"/>
        <w:jc w:val="both"/>
        <w:rPr>
          <w:color w:val="000000"/>
          <w:sz w:val="24"/>
          <w:szCs w:val="24"/>
        </w:rPr>
      </w:pPr>
      <w:r>
        <w:rPr>
          <w:color w:val="000000"/>
          <w:sz w:val="24"/>
          <w:szCs w:val="24"/>
        </w:rPr>
        <w:t xml:space="preserve">Передача имущественных прав на результаты НТД может быть полной или частичной с учетом требований Положения </w:t>
      </w:r>
      <w:r>
        <w:rPr>
          <w:bCs/>
          <w:color w:val="000000"/>
          <w:sz w:val="24"/>
          <w:szCs w:val="24"/>
        </w:rPr>
        <w:t xml:space="preserve">о коммерциализации результатов научной и научно-технической деятельности, созданных за счет государственных средств, утвержденном </w:t>
      </w:r>
      <w:r>
        <w:rPr>
          <w:color w:val="000000"/>
          <w:sz w:val="24"/>
          <w:szCs w:val="24"/>
        </w:rPr>
        <w:t>Указом Президента Республики Беларусь от 04.02.2013 № 59.</w:t>
      </w:r>
    </w:p>
    <w:p>
      <w:pPr>
        <w:pStyle w:val="Normal"/>
        <w:ind w:firstLine="567"/>
        <w:rPr>
          <w:color w:val="000000"/>
          <w:sz w:val="24"/>
          <w:szCs w:val="24"/>
        </w:rPr>
      </w:pPr>
      <w:r>
        <w:rPr>
          <w:color w:val="000000"/>
          <w:sz w:val="24"/>
          <w:szCs w:val="24"/>
        </w:rPr>
      </w:r>
    </w:p>
    <w:sectPr>
      <w:headerReference w:type="default" r:id="rId13"/>
      <w:headerReference w:type="first" r:id="rId14"/>
      <w:footerReference w:type="default" r:id="rId15"/>
      <w:footerReference w:type="first" r:id="rId16"/>
      <w:type w:val="nextPage"/>
      <w:pgSz w:w="11906" w:h="16838"/>
      <w:pgMar w:left="1134" w:right="567" w:header="720" w:top="1276" w:footer="720" w:bottom="85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28905" cy="140335"/>
              <wp:effectExtent l="0" t="0" r="0" b="0"/>
              <wp:wrapSquare wrapText="largest"/>
              <wp:docPr id="1" name="Frame1"/>
              <a:graphic xmlns:a="http://schemas.openxmlformats.org/drawingml/2006/main">
                <a:graphicData uri="http://schemas.microsoft.com/office/word/2010/wordprocessingShape">
                  <wps:wsp>
                    <wps:cNvSpPr txBox="1"/>
                    <wps:spPr>
                      <a:xfrm>
                        <a:off x="0" y="0"/>
                        <a:ext cx="128905" cy="14033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13</w:t>
                          </w:r>
                          <w:r>
                            <w:fldChar w:fldCharType="end"/>
                          </w:r>
                        </w:p>
                      </w:txbxContent>
                    </wps:txbx>
                    <wps:bodyPr anchor="t">
                      <a:noAutofit/>
                    </wps:bodyPr>
                  </wps:wsp>
                </a:graphicData>
              </a:graphic>
            </wp:anchor>
          </w:drawing>
        </mc:Choice>
        <mc:Fallback>
          <w:pict>
            <v:rect fillcolor="#FFFFFF" style="position:absolute;rotation:0;width:10.15pt;height:11.05pt;margin-top:0.05pt;mso-position-vertical-relative:text;margin-left:500.1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13</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style>
  <w:style w:type="character" w:styleId="WW8Num2z0">
    <w:name w:val="WW8Num2z0"/>
    <w:qFormat/>
    <w:rPr>
      <w:rFonts w:ascii="Times New Roman" w:hAnsi="Times New Roman" w:cs="Times New Roman"/>
      <w:b w:val="false"/>
      <w:i w:val="false"/>
      <w:sz w:val="24"/>
      <w:u w:val="none"/>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Times New Roman" w:hAnsi="Times New Roman" w:cs="Times New Roman"/>
      <w:b w:val="false"/>
      <w:i w:val="false"/>
      <w:sz w:val="24"/>
      <w:szCs w:val="24"/>
      <w:u w:val="none"/>
    </w:rPr>
  </w:style>
  <w:style w:type="character" w:styleId="WW8Num10z0">
    <w:name w:val="WW8Num10z0"/>
    <w:qFormat/>
    <w:rPr>
      <w:rFonts w:ascii="Times New Roman" w:hAnsi="Times New Roman" w:cs="Times New Roman"/>
      <w:b w:val="false"/>
      <w:i w:val="false"/>
      <w:sz w:val="28"/>
      <w:u w:val="none"/>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cs="Times New Roman"/>
      <w:b w:val="false"/>
      <w:i w:val="false"/>
      <w:sz w:val="24"/>
      <w:u w:val="none"/>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St2z0">
    <w:name w:val="WW8NumSt2z0"/>
    <w:qFormat/>
    <w:rPr>
      <w:rFonts w:ascii="Symbol" w:hAnsi="Symbol" w:cs="Symbol"/>
      <w:b w:val="false"/>
      <w:i w:val="false"/>
      <w:sz w:val="24"/>
      <w:u w:val="none"/>
    </w:rPr>
  </w:style>
  <w:style w:type="character" w:styleId="WW8NumSt4z0">
    <w:name w:val="WW8NumSt4z0"/>
    <w:qFormat/>
    <w:rPr>
      <w:rFonts w:ascii="Symbol" w:hAnsi="Symbol" w:cs="Symbol"/>
    </w:rPr>
  </w:style>
  <w:style w:type="character" w:styleId="Style14">
    <w:name w:val="Основной шрифт абзаца"/>
    <w:qFormat/>
    <w:rPr/>
  </w:style>
  <w:style w:type="character" w:styleId="PageNumber">
    <w:name w:val="Page Number"/>
    <w:basedOn w:val="Style1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jc w:val="both"/>
    </w:pPr>
    <w:rPr>
      <w:i/>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tyle>
  <w:style w:type="paragraph" w:styleId="TextBodyIndent">
    <w:name w:val="Body Text Indent"/>
    <w:basedOn w:val="Normal"/>
    <w:pPr>
      <w:ind w:firstLine="142"/>
      <w:jc w:val="both"/>
    </w:pPr>
    <w:rPr>
      <w:sz w:val="24"/>
    </w:rPr>
  </w:style>
  <w:style w:type="paragraph" w:styleId="2">
    <w:name w:val="Основной текст с отступом 2"/>
    <w:basedOn w:val="Normal"/>
    <w:qFormat/>
    <w:pPr>
      <w:ind w:firstLine="142"/>
      <w:jc w:val="both"/>
    </w:pPr>
    <w:rPr>
      <w:i/>
      <w:sz w:val="24"/>
    </w:rPr>
  </w:style>
  <w:style w:type="paragraph" w:styleId="Style15">
    <w:name w:val="Текст выноски"/>
    <w:basedOn w:val="Normal"/>
    <w:qFormat/>
    <w:pPr/>
    <w:rPr>
      <w:rFonts w:ascii="Tahoma" w:hAnsi="Tahoma" w:cs="Tahoma"/>
      <w:sz w:val="16"/>
      <w:szCs w:val="16"/>
    </w:rPr>
  </w:style>
  <w:style w:type="paragraph" w:styleId="21">
    <w:name w:val="Основной текст 2"/>
    <w:basedOn w:val="Normal"/>
    <w:qFormat/>
    <w:pPr>
      <w:spacing w:lineRule="auto" w:line="480" w:before="0" w:after="120"/>
    </w:pPr>
    <w:rPr/>
  </w:style>
  <w:style w:type="paragraph" w:styleId="Footer">
    <w:name w:val="Footer"/>
    <w:basedOn w:val="Normal"/>
    <w:pPr>
      <w:tabs>
        <w:tab w:val="center" w:pos="4677" w:leader="none"/>
        <w:tab w:val="right" w:pos="9355"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G:/&#1053;&#1086;&#1074;&#1072;&#1103; &#1087;&#1072;&#1087;&#1082;&#1072;/H" TargetMode="External"/><Relationship Id="rId3" Type="http://schemas.openxmlformats.org/officeDocument/2006/relationships/hyperlink" Target="file:///G:/&#1053;&#1086;&#1074;&#1072;&#1103; &#1087;&#1072;&#1087;&#1082;&#1072;/H" TargetMode="External"/><Relationship Id="rId4" Type="http://schemas.openxmlformats.org/officeDocument/2006/relationships/hyperlink" Target="file:///G:/&#1053;&#1086;&#1074;&#1072;&#1103; &#1087;&#1072;&#1087;&#1082;&#1072;/H" TargetMode="External"/><Relationship Id="rId5" Type="http://schemas.openxmlformats.org/officeDocument/2006/relationships/hyperlink" Target="file:///G:/&#1053;&#1086;&#1074;&#1072;&#1103; &#1087;&#1072;&#1087;&#1082;&#1072;/H" TargetMode="External"/><Relationship Id="rId6" Type="http://schemas.openxmlformats.org/officeDocument/2006/relationships/hyperlink" Target="file:///G:/&#1053;&#1086;&#1074;&#1072;&#1103; &#1087;&#1072;&#1087;&#1082;&#1072;/H" TargetMode="External"/><Relationship Id="rId7" Type="http://schemas.openxmlformats.org/officeDocument/2006/relationships/hyperlink" Target="file:///G:/&#1053;&#1086;&#1074;&#1072;&#1103; &#1087;&#1072;&#1087;&#1082;&#1072;/H" TargetMode="External"/><Relationship Id="rId8" Type="http://schemas.openxmlformats.org/officeDocument/2006/relationships/hyperlink" Target="file:///G:/&#1053;&#1086;&#1074;&#1072;&#1103; &#1087;&#1072;&#1087;&#1082;&#1072;/H" TargetMode="External"/><Relationship Id="rId9" Type="http://schemas.openxmlformats.org/officeDocument/2006/relationships/hyperlink" Target="file:///G:/&#1053;&#1086;&#1074;&#1072;&#1103; &#1087;&#1072;&#1087;&#1082;&#1072;/H" TargetMode="External"/><Relationship Id="rId10" Type="http://schemas.openxmlformats.org/officeDocument/2006/relationships/hyperlink" Target="file:///G:/&#1053;&#1086;&#1074;&#1072;&#1103; &#1087;&#1072;&#1087;&#1082;&#1072;/H" TargetMode="External"/><Relationship Id="rId11" Type="http://schemas.openxmlformats.org/officeDocument/2006/relationships/hyperlink" Target="file:///G:/&#1053;&#1086;&#1074;&#1072;&#1103; &#1087;&#1072;&#1087;&#1082;&#1072;/NCPI" TargetMode="External"/><Relationship Id="rId12" Type="http://schemas.openxmlformats.org/officeDocument/2006/relationships/hyperlink" Target="file:///G:/&#1053;&#1086;&#1074;&#1072;&#1103; &#1087;&#1072;&#1087;&#1082;&#1072;/NCPI"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LibreOffice/5.3.1.2$Linux_X86_64 LibreOffice_project/30m0$Build-2</Application>
  <Pages>13</Pages>
  <Words>4588</Words>
  <Characters>33973</Characters>
  <CharactersWithSpaces>38513</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2017-12-29T14:45:00Z</dcterms:created>
  <dc:creator>konopelko</dc:creator>
  <dc:description/>
  <dc:language>en-US</dc:language>
  <cp:lastModifiedBy>123</cp:lastModifiedBy>
  <cp:lastPrinted>2017-12-28T11:10:00Z</cp:lastPrinted>
  <dcterms:modified xsi:type="dcterms:W3CDTF">2018-03-21T12:23:00Z</dcterms:modified>
  <cp:revision>5</cp:revision>
  <dc:subject/>
  <dc:title>МИНИСТЕРСТВО ПРИРОДНЫХ РЕСУРСОВ И ОХРАНЫ</dc:title>
</cp:coreProperties>
</file>